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EAF55"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jc w:val="center"/>
        <w:rPr>
          <w:rFonts w:ascii="Arial" w:eastAsia="Times New Roman" w:hAnsi="Arial"/>
          <w:szCs w:val="20"/>
          <w:lang w:eastAsia="sv-SE"/>
        </w:rPr>
      </w:pPr>
    </w:p>
    <w:p w14:paraId="37B93495"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jc w:val="center"/>
        <w:rPr>
          <w:rFonts w:ascii="Arial" w:eastAsia="Times New Roman" w:hAnsi="Arial"/>
          <w:szCs w:val="20"/>
          <w:lang w:eastAsia="sv-SE"/>
        </w:rPr>
      </w:pPr>
    </w:p>
    <w:p w14:paraId="572316C3"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jc w:val="center"/>
        <w:rPr>
          <w:rFonts w:ascii="Arial" w:eastAsia="Times New Roman" w:hAnsi="Arial"/>
          <w:b/>
          <w:bCs/>
          <w:sz w:val="90"/>
          <w:szCs w:val="20"/>
          <w:lang w:eastAsia="sv-SE"/>
        </w:rPr>
      </w:pPr>
      <w:bookmarkStart w:id="0" w:name="NameProject"/>
      <w:r w:rsidRPr="00CF3380">
        <w:rPr>
          <w:rFonts w:ascii="Arial" w:eastAsia="Times New Roman" w:hAnsi="Arial"/>
          <w:b/>
          <w:bCs/>
          <w:sz w:val="90"/>
          <w:szCs w:val="20"/>
          <w:lang w:eastAsia="sv-SE"/>
        </w:rPr>
        <w:t>A</w:t>
      </w:r>
      <w:bookmarkEnd w:id="0"/>
      <w:r w:rsidRPr="00CF3380">
        <w:rPr>
          <w:rFonts w:ascii="Arial" w:eastAsia="Times New Roman" w:hAnsi="Arial"/>
          <w:b/>
          <w:bCs/>
          <w:sz w:val="90"/>
          <w:szCs w:val="20"/>
          <w:lang w:eastAsia="sv-SE"/>
        </w:rPr>
        <w:t>VFALLSPLAN</w:t>
      </w:r>
    </w:p>
    <w:p w14:paraId="782D207C"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rPr>
          <w:rFonts w:ascii="Arial" w:eastAsia="Times New Roman" w:hAnsi="Arial"/>
          <w:szCs w:val="20"/>
          <w:lang w:eastAsia="sv-SE"/>
        </w:rPr>
      </w:pPr>
    </w:p>
    <w:p w14:paraId="76443998"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rPr>
          <w:rFonts w:ascii="Arial" w:eastAsia="Times New Roman" w:hAnsi="Arial"/>
          <w:szCs w:val="20"/>
          <w:lang w:eastAsia="sv-SE"/>
        </w:rPr>
      </w:pPr>
    </w:p>
    <w:p w14:paraId="3262627F"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rPr>
          <w:rFonts w:ascii="Arial" w:eastAsia="Times New Roman" w:hAnsi="Arial"/>
          <w:szCs w:val="20"/>
          <w:lang w:eastAsia="sv-SE"/>
        </w:rPr>
      </w:pPr>
    </w:p>
    <w:p w14:paraId="036979BB" w14:textId="2F1A8788" w:rsidR="00CF3380" w:rsidRPr="00CF3380" w:rsidRDefault="00E560B6" w:rsidP="00CF3380">
      <w:pPr>
        <w:tabs>
          <w:tab w:val="left" w:pos="0"/>
          <w:tab w:val="left" w:pos="567"/>
          <w:tab w:val="left" w:pos="1276"/>
          <w:tab w:val="left" w:pos="2552"/>
          <w:tab w:val="left" w:pos="3828"/>
          <w:tab w:val="left" w:pos="5103"/>
          <w:tab w:val="left" w:pos="6379"/>
          <w:tab w:val="right" w:pos="8364"/>
        </w:tabs>
        <w:spacing w:after="0" w:line="280" w:lineRule="atLeast"/>
        <w:jc w:val="center"/>
        <w:rPr>
          <w:rFonts w:ascii="Arial" w:eastAsia="Times New Roman" w:hAnsi="Arial"/>
          <w:szCs w:val="20"/>
          <w:lang w:eastAsia="sv-SE"/>
        </w:rPr>
      </w:pPr>
      <w:r w:rsidRPr="00B850C2">
        <w:rPr>
          <w:rFonts w:ascii="Arial" w:eastAsia="Times New Roman" w:hAnsi="Arial"/>
          <w:noProof/>
          <w:szCs w:val="20"/>
          <w:lang w:eastAsia="sv-SE"/>
        </w:rPr>
        <w:drawing>
          <wp:inline distT="0" distB="0" distL="0" distR="0" wp14:anchorId="3833A8FB" wp14:editId="4AF8351D">
            <wp:extent cx="4305300" cy="312420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0" cy="3124200"/>
                    </a:xfrm>
                    <a:prstGeom prst="rect">
                      <a:avLst/>
                    </a:prstGeom>
                    <a:noFill/>
                    <a:ln>
                      <a:noFill/>
                    </a:ln>
                  </pic:spPr>
                </pic:pic>
              </a:graphicData>
            </a:graphic>
          </wp:inline>
        </w:drawing>
      </w:r>
    </w:p>
    <w:p w14:paraId="006FBB60"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rPr>
          <w:rFonts w:ascii="Arial" w:eastAsia="Times New Roman" w:hAnsi="Arial"/>
          <w:szCs w:val="20"/>
          <w:lang w:eastAsia="sv-SE"/>
        </w:rPr>
      </w:pPr>
    </w:p>
    <w:p w14:paraId="59740D71"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rPr>
          <w:rFonts w:ascii="Arial" w:eastAsia="Times New Roman" w:hAnsi="Arial"/>
          <w:szCs w:val="20"/>
          <w:lang w:eastAsia="sv-SE"/>
        </w:rPr>
      </w:pPr>
    </w:p>
    <w:p w14:paraId="54349166" w14:textId="77777777" w:rsidR="00CF3380" w:rsidRPr="00CF3380" w:rsidRDefault="00CF3380" w:rsidP="00CF3380">
      <w:pPr>
        <w:tabs>
          <w:tab w:val="left" w:pos="0"/>
          <w:tab w:val="left" w:pos="567"/>
          <w:tab w:val="left" w:pos="1276"/>
          <w:tab w:val="left" w:pos="2552"/>
          <w:tab w:val="left" w:pos="3828"/>
          <w:tab w:val="left" w:pos="5103"/>
          <w:tab w:val="left" w:pos="6379"/>
          <w:tab w:val="right" w:pos="8364"/>
        </w:tabs>
        <w:spacing w:after="0" w:line="280" w:lineRule="atLeast"/>
        <w:rPr>
          <w:rFonts w:ascii="Arial" w:eastAsia="Times New Roman" w:hAnsi="Arial"/>
          <w:b/>
          <w:caps/>
          <w:spacing w:val="26"/>
          <w:sz w:val="34"/>
          <w:szCs w:val="20"/>
          <w:lang w:eastAsia="sv-SE"/>
        </w:rPr>
      </w:pPr>
      <w:bookmarkStart w:id="1" w:name="TOC1"/>
      <w:bookmarkStart w:id="2" w:name="Title"/>
      <w:bookmarkStart w:id="3" w:name="TOC2"/>
      <w:bookmarkEnd w:id="1"/>
      <w:bookmarkEnd w:id="3"/>
    </w:p>
    <w:p w14:paraId="7FBAEA31" w14:textId="72724123" w:rsidR="00CF3380" w:rsidRPr="00CF3380" w:rsidRDefault="00E560B6" w:rsidP="00025F8C">
      <w:pPr>
        <w:tabs>
          <w:tab w:val="left" w:pos="0"/>
          <w:tab w:val="left" w:pos="567"/>
          <w:tab w:val="left" w:pos="1276"/>
          <w:tab w:val="left" w:pos="2552"/>
          <w:tab w:val="left" w:pos="3828"/>
          <w:tab w:val="left" w:pos="5103"/>
          <w:tab w:val="left" w:pos="6379"/>
          <w:tab w:val="right" w:pos="8364"/>
        </w:tabs>
        <w:spacing w:after="0" w:line="280" w:lineRule="atLeast"/>
        <w:rPr>
          <w:rFonts w:ascii="Arial" w:eastAsia="Times New Roman" w:hAnsi="Arial"/>
          <w:szCs w:val="20"/>
          <w:lang w:eastAsia="sv-SE"/>
        </w:rPr>
        <w:sectPr w:rsidR="00CF3380" w:rsidRPr="00CF3380">
          <w:headerReference w:type="default" r:id="rId9"/>
          <w:footerReference w:type="even" r:id="rId10"/>
          <w:footerReference w:type="default" r:id="rId11"/>
          <w:headerReference w:type="first" r:id="rId12"/>
          <w:footerReference w:type="first" r:id="rId13"/>
          <w:pgSz w:w="11907" w:h="16840" w:code="9"/>
          <w:pgMar w:top="851" w:right="2552" w:bottom="2041" w:left="2552" w:header="737" w:footer="737" w:gutter="0"/>
          <w:cols w:space="720"/>
          <w:titlePg/>
        </w:sectPr>
      </w:pPr>
      <w:r w:rsidRPr="00CF3380">
        <w:rPr>
          <w:rFonts w:ascii="Arial" w:eastAsia="Times New Roman" w:hAnsi="Arial"/>
          <w:b/>
          <w:caps/>
          <w:noProof/>
          <w:spacing w:val="26"/>
          <w:sz w:val="20"/>
          <w:szCs w:val="20"/>
          <w:lang w:eastAsia="sv-SE"/>
        </w:rPr>
        <mc:AlternateContent>
          <mc:Choice Requires="wps">
            <w:drawing>
              <wp:anchor distT="0" distB="0" distL="114300" distR="114300" simplePos="0" relativeHeight="251657216" behindDoc="0" locked="0" layoutInCell="1" allowOverlap="1" wp14:anchorId="2BB619F8" wp14:editId="2B1C2989">
                <wp:simplePos x="0" y="0"/>
                <wp:positionH relativeFrom="column">
                  <wp:posOffset>488315</wp:posOffset>
                </wp:positionH>
                <wp:positionV relativeFrom="paragraph">
                  <wp:posOffset>625475</wp:posOffset>
                </wp:positionV>
                <wp:extent cx="3429000" cy="661670"/>
                <wp:effectExtent l="381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157A0" w14:textId="77777777" w:rsidR="00CF3380" w:rsidRPr="004B4396" w:rsidRDefault="00CF3380" w:rsidP="00CF3380">
                            <w:pPr>
                              <w:jc w:val="center"/>
                              <w:rPr>
                                <w:rFonts w:ascii="Arial" w:hAnsi="Arial" w:cs="Arial"/>
                                <w:b/>
                                <w:bCs/>
                                <w:sz w:val="32"/>
                              </w:rPr>
                            </w:pPr>
                            <w:r w:rsidRPr="004B4396">
                              <w:rPr>
                                <w:rFonts w:ascii="Arial" w:hAnsi="Arial" w:cs="Arial"/>
                                <w:b/>
                                <w:bCs/>
                                <w:sz w:val="32"/>
                              </w:rPr>
                              <w:t>Haparanda kommun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619F8" id="_x0000_t202" coordsize="21600,21600" o:spt="202" path="m,l,21600r21600,l21600,xe">
                <v:stroke joinstyle="miter"/>
                <v:path gradientshapeok="t" o:connecttype="rect"/>
              </v:shapetype>
              <v:shape id="Text Box 4" o:spid="_x0000_s1026" type="#_x0000_t202" style="position:absolute;margin-left:38.45pt;margin-top:49.25pt;width:270pt;height:5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" stroked="f">
                <v:textbox>
                  <w:txbxContent>
                    <w:p w14:paraId="2A0157A0" w14:textId="77777777" w:rsidR="00CF3380" w:rsidRPr="004B4396" w:rsidRDefault="00CF3380" w:rsidP="00CF3380">
                      <w:pPr>
                        <w:jc w:val="center"/>
                        <w:rPr>
                          <w:rFonts w:ascii="Arial" w:hAnsi="Arial" w:cs="Arial"/>
                          <w:b/>
                          <w:bCs/>
                          <w:sz w:val="32"/>
                        </w:rPr>
                      </w:pPr>
                      <w:r w:rsidRPr="004B4396">
                        <w:rPr>
                          <w:rFonts w:ascii="Arial" w:hAnsi="Arial" w:cs="Arial"/>
                          <w:b/>
                          <w:bCs/>
                          <w:sz w:val="32"/>
                        </w:rPr>
                        <w:t>Haparanda kommun</w:t>
                      </w:r>
                    </w:p>
                  </w:txbxContent>
                </v:textbox>
              </v:shape>
            </w:pict>
          </mc:Fallback>
        </mc:AlternateContent>
      </w:r>
    </w:p>
    <w:p w14:paraId="40B74878" w14:textId="77777777" w:rsidR="00BE73CD" w:rsidRPr="007E1FA0" w:rsidRDefault="00BE73CD">
      <w:pPr>
        <w:pStyle w:val="Innehllsfrteckningsrubrik"/>
        <w:rPr>
          <w:rFonts w:ascii="Arial" w:hAnsi="Arial" w:cs="Arial"/>
          <w:color w:val="auto"/>
          <w:u w:val="single"/>
        </w:rPr>
      </w:pPr>
      <w:bookmarkStart w:id="4" w:name="_Toc429363852"/>
      <w:bookmarkStart w:id="5" w:name="_Toc429363843"/>
      <w:bookmarkStart w:id="6" w:name="_Toc429389073"/>
      <w:bookmarkStart w:id="7" w:name="_Toc429389258"/>
      <w:bookmarkStart w:id="8" w:name="_Toc429401753"/>
      <w:bookmarkStart w:id="9" w:name="_Toc429401861"/>
      <w:bookmarkStart w:id="10" w:name="_Toc429401897"/>
      <w:bookmarkStart w:id="11" w:name="_Toc429401941"/>
      <w:bookmarkStart w:id="12" w:name="_Toc429402562"/>
      <w:bookmarkStart w:id="13" w:name="_Toc430516277"/>
      <w:bookmarkStart w:id="14" w:name="_Toc430518560"/>
      <w:bookmarkStart w:id="15" w:name="_Toc430520705"/>
      <w:bookmarkStart w:id="16" w:name="_Toc432312354"/>
      <w:bookmarkStart w:id="17" w:name="_Toc441643626"/>
      <w:bookmarkStart w:id="18" w:name="_Toc441918316"/>
      <w:bookmarkStart w:id="19" w:name="_Toc441999588"/>
      <w:bookmarkStart w:id="20" w:name="_Toc443820897"/>
      <w:bookmarkStart w:id="21" w:name="_Toc443824696"/>
      <w:bookmarkStart w:id="22" w:name="_Toc460924942"/>
      <w:bookmarkStart w:id="23" w:name="_Toc461592602"/>
      <w:bookmarkStart w:id="24" w:name="_Toc461609048"/>
      <w:bookmarkStart w:id="25" w:name="_Toc462209732"/>
      <w:bookmarkStart w:id="26" w:name="_Toc462660156"/>
      <w:bookmarkStart w:id="27" w:name="_Toc463177991"/>
      <w:bookmarkStart w:id="28" w:name="_Toc463341413"/>
      <w:bookmarkStart w:id="29" w:name="_Toc463419593"/>
      <w:bookmarkStart w:id="30" w:name="_Toc463431320"/>
      <w:bookmarkStart w:id="31" w:name="_Toc473622517"/>
      <w:bookmarkStart w:id="32" w:name="_Toc518121659"/>
      <w:bookmarkStart w:id="33" w:name="_Toc518122024"/>
      <w:bookmarkStart w:id="34" w:name="_Toc518205939"/>
      <w:bookmarkStart w:id="35" w:name="_Toc29802287"/>
      <w:bookmarkStart w:id="36" w:name="_Toc29874393"/>
      <w:bookmarkStart w:id="37" w:name="_Toc29874723"/>
      <w:bookmarkStart w:id="38" w:name="_Toc274552530"/>
      <w:bookmarkStart w:id="39" w:name="_Toc462209722"/>
      <w:bookmarkStart w:id="40" w:name="_Toc462660147"/>
      <w:bookmarkStart w:id="41" w:name="_Toc463177982"/>
      <w:bookmarkStart w:id="42" w:name="_Toc463341404"/>
      <w:bookmarkStart w:id="43" w:name="_Toc463419584"/>
      <w:bookmarkStart w:id="44" w:name="_Toc463431311"/>
      <w:bookmarkStart w:id="45" w:name="_Toc473622508"/>
      <w:bookmarkStart w:id="46" w:name="_Toc518121651"/>
      <w:bookmarkStart w:id="47" w:name="_Toc518122016"/>
      <w:bookmarkStart w:id="48" w:name="_Toc518205931"/>
      <w:bookmarkStart w:id="49" w:name="_Toc29802279"/>
      <w:bookmarkStart w:id="50" w:name="_Toc29874377"/>
      <w:bookmarkStart w:id="51" w:name="_Toc29874709"/>
      <w:bookmarkStart w:id="52" w:name="_Toc274552511"/>
      <w:bookmarkStart w:id="53" w:name="TOC3"/>
      <w:bookmarkEnd w:id="2"/>
      <w:bookmarkEnd w:id="53"/>
      <w:r w:rsidRPr="007E1FA0">
        <w:rPr>
          <w:rFonts w:ascii="Arial" w:hAnsi="Arial" w:cs="Arial"/>
          <w:color w:val="auto"/>
          <w:u w:val="single"/>
        </w:rPr>
        <w:lastRenderedPageBreak/>
        <w:t>Innehåll</w:t>
      </w:r>
    </w:p>
    <w:p w14:paraId="5264085F" w14:textId="77777777" w:rsidR="00DD1302" w:rsidRPr="009D5E17" w:rsidRDefault="00BE73CD">
      <w:pPr>
        <w:pStyle w:val="Innehll1"/>
        <w:tabs>
          <w:tab w:val="right" w:leader="dot" w:pos="9062"/>
        </w:tabs>
        <w:rPr>
          <w:rFonts w:ascii="Calibri" w:eastAsia="Times New Roman" w:hAnsi="Calibri" w:cs="Times New Roman"/>
          <w:b w:val="0"/>
          <w:noProof/>
          <w:lang w:eastAsia="sv-SE"/>
        </w:rPr>
      </w:pPr>
      <w:r w:rsidRPr="00BE73CD">
        <w:fldChar w:fldCharType="begin"/>
      </w:r>
      <w:r w:rsidRPr="00BE73CD">
        <w:instrText xml:space="preserve"> TOC \o "1-3" \h \z \u </w:instrText>
      </w:r>
      <w:r w:rsidRPr="00BE73CD">
        <w:fldChar w:fldCharType="separate"/>
      </w:r>
      <w:hyperlink w:anchor="_Toc118099884" w:history="1">
        <w:r w:rsidR="00DD1302" w:rsidRPr="004A0B95">
          <w:rPr>
            <w:rStyle w:val="Hyperlnk"/>
            <w:noProof/>
            <w:lang w:eastAsia="sv-SE"/>
          </w:rPr>
          <w:t>Inledning</w:t>
        </w:r>
        <w:r w:rsidR="00DD1302">
          <w:rPr>
            <w:noProof/>
            <w:webHidden/>
          </w:rPr>
          <w:tab/>
        </w:r>
        <w:r w:rsidR="00DD1302">
          <w:rPr>
            <w:noProof/>
            <w:webHidden/>
          </w:rPr>
          <w:fldChar w:fldCharType="begin"/>
        </w:r>
        <w:r w:rsidR="00DD1302">
          <w:rPr>
            <w:noProof/>
            <w:webHidden/>
          </w:rPr>
          <w:instrText xml:space="preserve"> PAGEREF _Toc118099884 \h </w:instrText>
        </w:r>
        <w:r w:rsidR="00DD1302">
          <w:rPr>
            <w:noProof/>
            <w:webHidden/>
          </w:rPr>
        </w:r>
        <w:r w:rsidR="00DD1302">
          <w:rPr>
            <w:noProof/>
            <w:webHidden/>
          </w:rPr>
          <w:fldChar w:fldCharType="separate"/>
        </w:r>
        <w:r w:rsidR="00DD1302">
          <w:rPr>
            <w:noProof/>
            <w:webHidden/>
          </w:rPr>
          <w:t>3</w:t>
        </w:r>
        <w:r w:rsidR="00DD1302">
          <w:rPr>
            <w:noProof/>
            <w:webHidden/>
          </w:rPr>
          <w:fldChar w:fldCharType="end"/>
        </w:r>
      </w:hyperlink>
    </w:p>
    <w:p w14:paraId="62A20A1D"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85" w:history="1">
        <w:r w:rsidRPr="004A0B95">
          <w:rPr>
            <w:rStyle w:val="Hyperlnk"/>
            <w:noProof/>
            <w:lang w:eastAsia="sv-SE"/>
          </w:rPr>
          <w:t>Definitioner, syfte, uppföljning av tidigare avfallsplan</w:t>
        </w:r>
        <w:r>
          <w:rPr>
            <w:noProof/>
            <w:webHidden/>
          </w:rPr>
          <w:tab/>
        </w:r>
        <w:r>
          <w:rPr>
            <w:noProof/>
            <w:webHidden/>
          </w:rPr>
          <w:fldChar w:fldCharType="begin"/>
        </w:r>
        <w:r>
          <w:rPr>
            <w:noProof/>
            <w:webHidden/>
          </w:rPr>
          <w:instrText xml:space="preserve"> PAGEREF _Toc118099885 \h </w:instrText>
        </w:r>
        <w:r>
          <w:rPr>
            <w:noProof/>
            <w:webHidden/>
          </w:rPr>
        </w:r>
        <w:r>
          <w:rPr>
            <w:noProof/>
            <w:webHidden/>
          </w:rPr>
          <w:fldChar w:fldCharType="separate"/>
        </w:r>
        <w:r>
          <w:rPr>
            <w:noProof/>
            <w:webHidden/>
          </w:rPr>
          <w:t>3</w:t>
        </w:r>
        <w:r>
          <w:rPr>
            <w:noProof/>
            <w:webHidden/>
          </w:rPr>
          <w:fldChar w:fldCharType="end"/>
        </w:r>
      </w:hyperlink>
    </w:p>
    <w:p w14:paraId="7D6AE00F"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86" w:history="1">
        <w:r w:rsidRPr="004A0B95">
          <w:rPr>
            <w:rStyle w:val="Hyperlnk"/>
            <w:noProof/>
            <w:lang w:eastAsia="sv-SE"/>
          </w:rPr>
          <w:t>Mål för svensk avfallshantering</w:t>
        </w:r>
        <w:r>
          <w:rPr>
            <w:noProof/>
            <w:webHidden/>
          </w:rPr>
          <w:tab/>
        </w:r>
        <w:r>
          <w:rPr>
            <w:noProof/>
            <w:webHidden/>
          </w:rPr>
          <w:fldChar w:fldCharType="begin"/>
        </w:r>
        <w:r>
          <w:rPr>
            <w:noProof/>
            <w:webHidden/>
          </w:rPr>
          <w:instrText xml:space="preserve"> PAGEREF _Toc118099886 \h </w:instrText>
        </w:r>
        <w:r>
          <w:rPr>
            <w:noProof/>
            <w:webHidden/>
          </w:rPr>
        </w:r>
        <w:r>
          <w:rPr>
            <w:noProof/>
            <w:webHidden/>
          </w:rPr>
          <w:fldChar w:fldCharType="separate"/>
        </w:r>
        <w:r>
          <w:rPr>
            <w:noProof/>
            <w:webHidden/>
          </w:rPr>
          <w:t>4</w:t>
        </w:r>
        <w:r>
          <w:rPr>
            <w:noProof/>
            <w:webHidden/>
          </w:rPr>
          <w:fldChar w:fldCharType="end"/>
        </w:r>
      </w:hyperlink>
    </w:p>
    <w:p w14:paraId="0822A460"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87" w:history="1">
        <w:r w:rsidRPr="004A0B95">
          <w:rPr>
            <w:rStyle w:val="Hyperlnk"/>
            <w:noProof/>
            <w:lang w:eastAsia="sv-SE"/>
          </w:rPr>
          <w:t>Agenda 2030</w:t>
        </w:r>
        <w:r>
          <w:rPr>
            <w:noProof/>
            <w:webHidden/>
          </w:rPr>
          <w:tab/>
        </w:r>
        <w:r>
          <w:rPr>
            <w:noProof/>
            <w:webHidden/>
          </w:rPr>
          <w:fldChar w:fldCharType="begin"/>
        </w:r>
        <w:r>
          <w:rPr>
            <w:noProof/>
            <w:webHidden/>
          </w:rPr>
          <w:instrText xml:space="preserve"> PAGEREF _Toc118099887 \h </w:instrText>
        </w:r>
        <w:r>
          <w:rPr>
            <w:noProof/>
            <w:webHidden/>
          </w:rPr>
        </w:r>
        <w:r>
          <w:rPr>
            <w:noProof/>
            <w:webHidden/>
          </w:rPr>
          <w:fldChar w:fldCharType="separate"/>
        </w:r>
        <w:r>
          <w:rPr>
            <w:noProof/>
            <w:webHidden/>
          </w:rPr>
          <w:t>5</w:t>
        </w:r>
        <w:r>
          <w:rPr>
            <w:noProof/>
            <w:webHidden/>
          </w:rPr>
          <w:fldChar w:fldCharType="end"/>
        </w:r>
      </w:hyperlink>
    </w:p>
    <w:p w14:paraId="3408B358"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88" w:history="1">
        <w:r w:rsidRPr="004A0B95">
          <w:rPr>
            <w:rStyle w:val="Hyperlnk"/>
            <w:rFonts w:eastAsia="Times New Roman"/>
            <w:noProof/>
          </w:rPr>
          <w:t>Målområde 1: Vi främjar en god hälsa och en god livsmiljö</w:t>
        </w:r>
        <w:r>
          <w:rPr>
            <w:noProof/>
            <w:webHidden/>
          </w:rPr>
          <w:tab/>
        </w:r>
        <w:r>
          <w:rPr>
            <w:noProof/>
            <w:webHidden/>
          </w:rPr>
          <w:fldChar w:fldCharType="begin"/>
        </w:r>
        <w:r>
          <w:rPr>
            <w:noProof/>
            <w:webHidden/>
          </w:rPr>
          <w:instrText xml:space="preserve"> PAGEREF _Toc118099888 \h </w:instrText>
        </w:r>
        <w:r>
          <w:rPr>
            <w:noProof/>
            <w:webHidden/>
          </w:rPr>
        </w:r>
        <w:r>
          <w:rPr>
            <w:noProof/>
            <w:webHidden/>
          </w:rPr>
          <w:fldChar w:fldCharType="separate"/>
        </w:r>
        <w:r>
          <w:rPr>
            <w:noProof/>
            <w:webHidden/>
          </w:rPr>
          <w:t>5</w:t>
        </w:r>
        <w:r>
          <w:rPr>
            <w:noProof/>
            <w:webHidden/>
          </w:rPr>
          <w:fldChar w:fldCharType="end"/>
        </w:r>
      </w:hyperlink>
    </w:p>
    <w:p w14:paraId="4CD500D9"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89" w:history="1">
        <w:r w:rsidRPr="004A0B95">
          <w:rPr>
            <w:rStyle w:val="Hyperlnk"/>
            <w:rFonts w:eastAsia="Times New Roman"/>
            <w:noProof/>
          </w:rPr>
          <w:t>Målområde 2: Vi har mänskliga rättigheter i fokus</w:t>
        </w:r>
        <w:r>
          <w:rPr>
            <w:noProof/>
            <w:webHidden/>
          </w:rPr>
          <w:tab/>
        </w:r>
        <w:r>
          <w:rPr>
            <w:noProof/>
            <w:webHidden/>
          </w:rPr>
          <w:fldChar w:fldCharType="begin"/>
        </w:r>
        <w:r>
          <w:rPr>
            <w:noProof/>
            <w:webHidden/>
          </w:rPr>
          <w:instrText xml:space="preserve"> PAGEREF _Toc118099889 \h </w:instrText>
        </w:r>
        <w:r>
          <w:rPr>
            <w:noProof/>
            <w:webHidden/>
          </w:rPr>
        </w:r>
        <w:r>
          <w:rPr>
            <w:noProof/>
            <w:webHidden/>
          </w:rPr>
          <w:fldChar w:fldCharType="separate"/>
        </w:r>
        <w:r>
          <w:rPr>
            <w:noProof/>
            <w:webHidden/>
          </w:rPr>
          <w:t>5</w:t>
        </w:r>
        <w:r>
          <w:rPr>
            <w:noProof/>
            <w:webHidden/>
          </w:rPr>
          <w:fldChar w:fldCharType="end"/>
        </w:r>
      </w:hyperlink>
    </w:p>
    <w:p w14:paraId="228E626B"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0" w:history="1">
        <w:r w:rsidRPr="004A0B95">
          <w:rPr>
            <w:rStyle w:val="Hyperlnk"/>
            <w:rFonts w:eastAsia="Times New Roman"/>
            <w:noProof/>
          </w:rPr>
          <w:t>Målområde 3: Vi arbetar ansvarsfullt och resurssmart</w:t>
        </w:r>
        <w:r>
          <w:rPr>
            <w:noProof/>
            <w:webHidden/>
          </w:rPr>
          <w:tab/>
        </w:r>
        <w:r>
          <w:rPr>
            <w:noProof/>
            <w:webHidden/>
          </w:rPr>
          <w:fldChar w:fldCharType="begin"/>
        </w:r>
        <w:r>
          <w:rPr>
            <w:noProof/>
            <w:webHidden/>
          </w:rPr>
          <w:instrText xml:space="preserve"> PAGEREF _Toc118099890 \h </w:instrText>
        </w:r>
        <w:r>
          <w:rPr>
            <w:noProof/>
            <w:webHidden/>
          </w:rPr>
        </w:r>
        <w:r>
          <w:rPr>
            <w:noProof/>
            <w:webHidden/>
          </w:rPr>
          <w:fldChar w:fldCharType="separate"/>
        </w:r>
        <w:r>
          <w:rPr>
            <w:noProof/>
            <w:webHidden/>
          </w:rPr>
          <w:t>5</w:t>
        </w:r>
        <w:r>
          <w:rPr>
            <w:noProof/>
            <w:webHidden/>
          </w:rPr>
          <w:fldChar w:fldCharType="end"/>
        </w:r>
      </w:hyperlink>
    </w:p>
    <w:p w14:paraId="4B6277B1"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1" w:history="1">
        <w:r w:rsidRPr="004A0B95">
          <w:rPr>
            <w:rStyle w:val="Hyperlnk"/>
            <w:rFonts w:eastAsia="Times New Roman"/>
            <w:noProof/>
          </w:rPr>
          <w:t>Målområde 4: Vi främjar livslångt lärande</w:t>
        </w:r>
        <w:r>
          <w:rPr>
            <w:noProof/>
            <w:webHidden/>
          </w:rPr>
          <w:tab/>
        </w:r>
        <w:r>
          <w:rPr>
            <w:noProof/>
            <w:webHidden/>
          </w:rPr>
          <w:fldChar w:fldCharType="begin"/>
        </w:r>
        <w:r>
          <w:rPr>
            <w:noProof/>
            <w:webHidden/>
          </w:rPr>
          <w:instrText xml:space="preserve"> PAGEREF _Toc118099891 \h </w:instrText>
        </w:r>
        <w:r>
          <w:rPr>
            <w:noProof/>
            <w:webHidden/>
          </w:rPr>
        </w:r>
        <w:r>
          <w:rPr>
            <w:noProof/>
            <w:webHidden/>
          </w:rPr>
          <w:fldChar w:fldCharType="separate"/>
        </w:r>
        <w:r>
          <w:rPr>
            <w:noProof/>
            <w:webHidden/>
          </w:rPr>
          <w:t>6</w:t>
        </w:r>
        <w:r>
          <w:rPr>
            <w:noProof/>
            <w:webHidden/>
          </w:rPr>
          <w:fldChar w:fldCharType="end"/>
        </w:r>
      </w:hyperlink>
    </w:p>
    <w:p w14:paraId="1B968C75"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2" w:history="1">
        <w:r w:rsidRPr="004A0B95">
          <w:rPr>
            <w:rStyle w:val="Hyperlnk"/>
            <w:noProof/>
            <w:lang w:eastAsia="sv-SE"/>
          </w:rPr>
          <w:t>Avfallshantering idag</w:t>
        </w:r>
        <w:r>
          <w:rPr>
            <w:noProof/>
            <w:webHidden/>
          </w:rPr>
          <w:tab/>
        </w:r>
        <w:r>
          <w:rPr>
            <w:noProof/>
            <w:webHidden/>
          </w:rPr>
          <w:fldChar w:fldCharType="begin"/>
        </w:r>
        <w:r>
          <w:rPr>
            <w:noProof/>
            <w:webHidden/>
          </w:rPr>
          <w:instrText xml:space="preserve"> PAGEREF _Toc118099892 \h </w:instrText>
        </w:r>
        <w:r>
          <w:rPr>
            <w:noProof/>
            <w:webHidden/>
          </w:rPr>
        </w:r>
        <w:r>
          <w:rPr>
            <w:noProof/>
            <w:webHidden/>
          </w:rPr>
          <w:fldChar w:fldCharType="separate"/>
        </w:r>
        <w:r>
          <w:rPr>
            <w:noProof/>
            <w:webHidden/>
          </w:rPr>
          <w:t>6</w:t>
        </w:r>
        <w:r>
          <w:rPr>
            <w:noProof/>
            <w:webHidden/>
          </w:rPr>
          <w:fldChar w:fldCharType="end"/>
        </w:r>
      </w:hyperlink>
    </w:p>
    <w:p w14:paraId="79971F18"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3" w:history="1">
        <w:r w:rsidRPr="004A0B95">
          <w:rPr>
            <w:rStyle w:val="Hyperlnk"/>
            <w:noProof/>
            <w:lang w:eastAsia="sv-SE"/>
          </w:rPr>
          <w:t>Producentansvar</w:t>
        </w:r>
        <w:r>
          <w:rPr>
            <w:noProof/>
            <w:webHidden/>
          </w:rPr>
          <w:tab/>
        </w:r>
        <w:r>
          <w:rPr>
            <w:noProof/>
            <w:webHidden/>
          </w:rPr>
          <w:fldChar w:fldCharType="begin"/>
        </w:r>
        <w:r>
          <w:rPr>
            <w:noProof/>
            <w:webHidden/>
          </w:rPr>
          <w:instrText xml:space="preserve"> PAGEREF _Toc118099893 \h </w:instrText>
        </w:r>
        <w:r>
          <w:rPr>
            <w:noProof/>
            <w:webHidden/>
          </w:rPr>
        </w:r>
        <w:r>
          <w:rPr>
            <w:noProof/>
            <w:webHidden/>
          </w:rPr>
          <w:fldChar w:fldCharType="separate"/>
        </w:r>
        <w:r>
          <w:rPr>
            <w:noProof/>
            <w:webHidden/>
          </w:rPr>
          <w:t>9</w:t>
        </w:r>
        <w:r>
          <w:rPr>
            <w:noProof/>
            <w:webHidden/>
          </w:rPr>
          <w:fldChar w:fldCharType="end"/>
        </w:r>
      </w:hyperlink>
    </w:p>
    <w:p w14:paraId="3590DD92"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4" w:history="1">
        <w:r w:rsidRPr="004A0B95">
          <w:rPr>
            <w:rStyle w:val="Hyperlnk"/>
            <w:noProof/>
            <w:lang w:eastAsia="sv-SE"/>
          </w:rPr>
          <w:t>Renhållningskostnader</w:t>
        </w:r>
        <w:r>
          <w:rPr>
            <w:noProof/>
            <w:webHidden/>
          </w:rPr>
          <w:tab/>
        </w:r>
        <w:r>
          <w:rPr>
            <w:noProof/>
            <w:webHidden/>
          </w:rPr>
          <w:fldChar w:fldCharType="begin"/>
        </w:r>
        <w:r>
          <w:rPr>
            <w:noProof/>
            <w:webHidden/>
          </w:rPr>
          <w:instrText xml:space="preserve"> PAGEREF _Toc118099894 \h </w:instrText>
        </w:r>
        <w:r>
          <w:rPr>
            <w:noProof/>
            <w:webHidden/>
          </w:rPr>
        </w:r>
        <w:r>
          <w:rPr>
            <w:noProof/>
            <w:webHidden/>
          </w:rPr>
          <w:fldChar w:fldCharType="separate"/>
        </w:r>
        <w:r>
          <w:rPr>
            <w:noProof/>
            <w:webHidden/>
          </w:rPr>
          <w:t>9</w:t>
        </w:r>
        <w:r>
          <w:rPr>
            <w:noProof/>
            <w:webHidden/>
          </w:rPr>
          <w:fldChar w:fldCharType="end"/>
        </w:r>
      </w:hyperlink>
    </w:p>
    <w:p w14:paraId="1190FBA4"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5" w:history="1">
        <w:r w:rsidRPr="004A0B95">
          <w:rPr>
            <w:rStyle w:val="Hyperlnk"/>
            <w:noProof/>
            <w:lang w:eastAsia="sv-SE"/>
          </w:rPr>
          <w:t>Behovsbedömning</w:t>
        </w:r>
        <w:r>
          <w:rPr>
            <w:noProof/>
            <w:webHidden/>
          </w:rPr>
          <w:tab/>
        </w:r>
        <w:r>
          <w:rPr>
            <w:noProof/>
            <w:webHidden/>
          </w:rPr>
          <w:fldChar w:fldCharType="begin"/>
        </w:r>
        <w:r>
          <w:rPr>
            <w:noProof/>
            <w:webHidden/>
          </w:rPr>
          <w:instrText xml:space="preserve"> PAGEREF _Toc118099895 \h </w:instrText>
        </w:r>
        <w:r>
          <w:rPr>
            <w:noProof/>
            <w:webHidden/>
          </w:rPr>
        </w:r>
        <w:r>
          <w:rPr>
            <w:noProof/>
            <w:webHidden/>
          </w:rPr>
          <w:fldChar w:fldCharType="separate"/>
        </w:r>
        <w:r>
          <w:rPr>
            <w:noProof/>
            <w:webHidden/>
          </w:rPr>
          <w:t>10</w:t>
        </w:r>
        <w:r>
          <w:rPr>
            <w:noProof/>
            <w:webHidden/>
          </w:rPr>
          <w:fldChar w:fldCharType="end"/>
        </w:r>
      </w:hyperlink>
    </w:p>
    <w:p w14:paraId="02126EA4"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6" w:history="1">
        <w:r w:rsidRPr="004A0B95">
          <w:rPr>
            <w:rStyle w:val="Hyperlnk"/>
            <w:noProof/>
            <w:lang w:eastAsia="sv-SE"/>
          </w:rPr>
          <w:t>Miljöbedömning</w:t>
        </w:r>
        <w:r>
          <w:rPr>
            <w:noProof/>
            <w:webHidden/>
          </w:rPr>
          <w:tab/>
        </w:r>
        <w:r>
          <w:rPr>
            <w:noProof/>
            <w:webHidden/>
          </w:rPr>
          <w:fldChar w:fldCharType="begin"/>
        </w:r>
        <w:r>
          <w:rPr>
            <w:noProof/>
            <w:webHidden/>
          </w:rPr>
          <w:instrText xml:space="preserve"> PAGEREF _Toc118099896 \h </w:instrText>
        </w:r>
        <w:r>
          <w:rPr>
            <w:noProof/>
            <w:webHidden/>
          </w:rPr>
        </w:r>
        <w:r>
          <w:rPr>
            <w:noProof/>
            <w:webHidden/>
          </w:rPr>
          <w:fldChar w:fldCharType="separate"/>
        </w:r>
        <w:r>
          <w:rPr>
            <w:noProof/>
            <w:webHidden/>
          </w:rPr>
          <w:t>10</w:t>
        </w:r>
        <w:r>
          <w:rPr>
            <w:noProof/>
            <w:webHidden/>
          </w:rPr>
          <w:fldChar w:fldCharType="end"/>
        </w:r>
      </w:hyperlink>
    </w:p>
    <w:p w14:paraId="182B3590"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7" w:history="1">
        <w:r w:rsidRPr="004A0B95">
          <w:rPr>
            <w:rStyle w:val="Hyperlnk"/>
            <w:noProof/>
            <w:lang w:eastAsia="sv-SE"/>
          </w:rPr>
          <w:t>Handlingsprogram</w:t>
        </w:r>
        <w:r>
          <w:rPr>
            <w:noProof/>
            <w:webHidden/>
          </w:rPr>
          <w:tab/>
        </w:r>
        <w:r>
          <w:rPr>
            <w:noProof/>
            <w:webHidden/>
          </w:rPr>
          <w:fldChar w:fldCharType="begin"/>
        </w:r>
        <w:r>
          <w:rPr>
            <w:noProof/>
            <w:webHidden/>
          </w:rPr>
          <w:instrText xml:space="preserve"> PAGEREF _Toc118099897 \h </w:instrText>
        </w:r>
        <w:r>
          <w:rPr>
            <w:noProof/>
            <w:webHidden/>
          </w:rPr>
        </w:r>
        <w:r>
          <w:rPr>
            <w:noProof/>
            <w:webHidden/>
          </w:rPr>
          <w:fldChar w:fldCharType="separate"/>
        </w:r>
        <w:r>
          <w:rPr>
            <w:noProof/>
            <w:webHidden/>
          </w:rPr>
          <w:t>10</w:t>
        </w:r>
        <w:r>
          <w:rPr>
            <w:noProof/>
            <w:webHidden/>
          </w:rPr>
          <w:fldChar w:fldCharType="end"/>
        </w:r>
      </w:hyperlink>
    </w:p>
    <w:p w14:paraId="4CB2A0B1"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8" w:history="1">
        <w:r w:rsidRPr="004A0B95">
          <w:rPr>
            <w:rStyle w:val="Hyperlnk"/>
            <w:iCs/>
            <w:noProof/>
            <w:lang w:eastAsia="sv-SE"/>
          </w:rPr>
          <w:t>Bilaga ordlista</w:t>
        </w:r>
        <w:r>
          <w:rPr>
            <w:noProof/>
            <w:webHidden/>
          </w:rPr>
          <w:tab/>
        </w:r>
        <w:r>
          <w:rPr>
            <w:noProof/>
            <w:webHidden/>
          </w:rPr>
          <w:fldChar w:fldCharType="begin"/>
        </w:r>
        <w:r>
          <w:rPr>
            <w:noProof/>
            <w:webHidden/>
          </w:rPr>
          <w:instrText xml:space="preserve"> PAGEREF _Toc118099898 \h </w:instrText>
        </w:r>
        <w:r>
          <w:rPr>
            <w:noProof/>
            <w:webHidden/>
          </w:rPr>
        </w:r>
        <w:r>
          <w:rPr>
            <w:noProof/>
            <w:webHidden/>
          </w:rPr>
          <w:fldChar w:fldCharType="separate"/>
        </w:r>
        <w:r>
          <w:rPr>
            <w:noProof/>
            <w:webHidden/>
          </w:rPr>
          <w:t>11</w:t>
        </w:r>
        <w:r>
          <w:rPr>
            <w:noProof/>
            <w:webHidden/>
          </w:rPr>
          <w:fldChar w:fldCharType="end"/>
        </w:r>
      </w:hyperlink>
    </w:p>
    <w:p w14:paraId="7BCB8CCD" w14:textId="77777777" w:rsidR="00DD1302" w:rsidRPr="009D5E17" w:rsidRDefault="00DD1302">
      <w:pPr>
        <w:pStyle w:val="Innehll1"/>
        <w:tabs>
          <w:tab w:val="right" w:leader="dot" w:pos="9062"/>
        </w:tabs>
        <w:rPr>
          <w:rFonts w:ascii="Calibri" w:eastAsia="Times New Roman" w:hAnsi="Calibri" w:cs="Times New Roman"/>
          <w:b w:val="0"/>
          <w:noProof/>
          <w:lang w:eastAsia="sv-SE"/>
        </w:rPr>
      </w:pPr>
      <w:hyperlink w:anchor="_Toc118099899" w:history="1">
        <w:r w:rsidRPr="004A0B95">
          <w:rPr>
            <w:rStyle w:val="Hyperlnk"/>
            <w:iCs/>
            <w:noProof/>
            <w:lang w:eastAsia="sv-SE"/>
          </w:rPr>
          <w:t>Bilaga</w:t>
        </w:r>
        <w:r w:rsidRPr="004A0B95">
          <w:rPr>
            <w:rStyle w:val="Hyperlnk"/>
            <w:i/>
            <w:noProof/>
            <w:lang w:eastAsia="sv-SE"/>
          </w:rPr>
          <w:t xml:space="preserve"> </w:t>
        </w:r>
        <w:r w:rsidRPr="004A0B95">
          <w:rPr>
            <w:rStyle w:val="Hyperlnk"/>
            <w:iCs/>
            <w:noProof/>
            <w:lang w:eastAsia="sv-SE"/>
          </w:rPr>
          <w:t>g</w:t>
        </w:r>
        <w:r w:rsidRPr="004A0B95">
          <w:rPr>
            <w:rStyle w:val="Hyperlnk"/>
            <w:noProof/>
            <w:lang w:eastAsia="sv-SE"/>
          </w:rPr>
          <w:t>amla deponiupplag med riskbedömning</w:t>
        </w:r>
        <w:r>
          <w:rPr>
            <w:noProof/>
            <w:webHidden/>
          </w:rPr>
          <w:tab/>
        </w:r>
        <w:r>
          <w:rPr>
            <w:noProof/>
            <w:webHidden/>
          </w:rPr>
          <w:fldChar w:fldCharType="begin"/>
        </w:r>
        <w:r>
          <w:rPr>
            <w:noProof/>
            <w:webHidden/>
          </w:rPr>
          <w:instrText xml:space="preserve"> PAGEREF _Toc118099899 \h </w:instrText>
        </w:r>
        <w:r>
          <w:rPr>
            <w:noProof/>
            <w:webHidden/>
          </w:rPr>
        </w:r>
        <w:r>
          <w:rPr>
            <w:noProof/>
            <w:webHidden/>
          </w:rPr>
          <w:fldChar w:fldCharType="separate"/>
        </w:r>
        <w:r>
          <w:rPr>
            <w:noProof/>
            <w:webHidden/>
          </w:rPr>
          <w:t>13</w:t>
        </w:r>
        <w:r>
          <w:rPr>
            <w:noProof/>
            <w:webHidden/>
          </w:rPr>
          <w:fldChar w:fldCharType="end"/>
        </w:r>
      </w:hyperlink>
    </w:p>
    <w:p w14:paraId="4AE580E5" w14:textId="77777777" w:rsidR="00BE73CD" w:rsidRDefault="00BE73CD">
      <w:r w:rsidRPr="00BE73CD">
        <w:rPr>
          <w:rFonts w:ascii="Arial" w:hAnsi="Arial" w:cs="Arial"/>
          <w:b/>
          <w:bCs/>
        </w:rPr>
        <w:fldChar w:fldCharType="end"/>
      </w:r>
    </w:p>
    <w:p w14:paraId="618EA4BC" w14:textId="77777777" w:rsidR="00B11F55" w:rsidRPr="005E4E65" w:rsidRDefault="00BE73CD" w:rsidP="00BE73CD">
      <w:pPr>
        <w:pStyle w:val="Rubrik1"/>
        <w:rPr>
          <w:rFonts w:ascii="Arial" w:hAnsi="Arial" w:cs="Arial"/>
          <w:sz w:val="28"/>
          <w:szCs w:val="28"/>
          <w:lang w:eastAsia="sv-SE"/>
        </w:rPr>
      </w:pPr>
      <w:r>
        <w:rPr>
          <w:rFonts w:ascii="Arial" w:hAnsi="Arial" w:cs="Arial"/>
          <w:lang w:eastAsia="sv-SE"/>
        </w:rPr>
        <w:br w:type="page"/>
      </w:r>
      <w:bookmarkStart w:id="54" w:name="_Toc118099884"/>
      <w:r w:rsidR="00B11F55" w:rsidRPr="005E4E65">
        <w:rPr>
          <w:rFonts w:ascii="Arial" w:hAnsi="Arial" w:cs="Arial"/>
          <w:sz w:val="28"/>
          <w:szCs w:val="28"/>
          <w:lang w:eastAsia="sv-SE"/>
        </w:rPr>
        <w:lastRenderedPageBreak/>
        <w:t>Inledning</w:t>
      </w:r>
      <w:bookmarkEnd w:id="50"/>
      <w:bookmarkEnd w:id="51"/>
      <w:bookmarkEnd w:id="52"/>
      <w:bookmarkEnd w:id="54"/>
    </w:p>
    <w:p w14:paraId="3852AE71" w14:textId="77777777" w:rsidR="00774AD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szCs w:val="20"/>
          <w:lang w:eastAsia="sv-SE"/>
        </w:rPr>
      </w:pPr>
      <w:r w:rsidRPr="00B11F55">
        <w:rPr>
          <w:rFonts w:ascii="Arial" w:eastAsia="Times New Roman" w:hAnsi="Arial" w:cs="Arial"/>
          <w:szCs w:val="20"/>
          <w:lang w:eastAsia="sv-SE"/>
        </w:rPr>
        <w:t>Enlig</w:t>
      </w:r>
      <w:r w:rsidR="009001E0">
        <w:rPr>
          <w:rFonts w:ascii="Arial" w:eastAsia="Times New Roman" w:hAnsi="Arial" w:cs="Arial"/>
          <w:szCs w:val="20"/>
          <w:lang w:eastAsia="sv-SE"/>
        </w:rPr>
        <w:t>t miljöbalken (SFS 1998:808),</w:t>
      </w:r>
      <w:r w:rsidRPr="00B11F55">
        <w:rPr>
          <w:rFonts w:ascii="Arial" w:eastAsia="Times New Roman" w:hAnsi="Arial" w:cs="Arial"/>
          <w:szCs w:val="20"/>
          <w:lang w:eastAsia="sv-SE"/>
        </w:rPr>
        <w:t xml:space="preserve"> Avfallsförordningen (</w:t>
      </w:r>
      <w:r w:rsidR="00C1684F">
        <w:rPr>
          <w:rFonts w:ascii="Arial" w:eastAsia="Times New Roman" w:hAnsi="Arial" w:cs="Arial"/>
          <w:szCs w:val="20"/>
          <w:lang w:eastAsia="sv-SE"/>
        </w:rPr>
        <w:t>2020:614</w:t>
      </w:r>
      <w:r w:rsidRPr="00B11F55">
        <w:rPr>
          <w:rFonts w:ascii="Arial" w:eastAsia="Times New Roman" w:hAnsi="Arial" w:cs="Arial"/>
          <w:szCs w:val="20"/>
          <w:lang w:eastAsia="sv-SE"/>
        </w:rPr>
        <w:t>)</w:t>
      </w:r>
      <w:r w:rsidR="009001E0">
        <w:rPr>
          <w:rFonts w:ascii="Arial" w:eastAsia="Times New Roman" w:hAnsi="Arial" w:cs="Arial"/>
          <w:szCs w:val="20"/>
          <w:lang w:eastAsia="sv-SE"/>
        </w:rPr>
        <w:t xml:space="preserve"> och Naturvårdsverkets föreskrifter om kommunala avfallsplaner om förebyggande och hantering av avfall (NFS 2017:2)</w:t>
      </w:r>
      <w:r w:rsidRPr="00B11F55">
        <w:rPr>
          <w:rFonts w:ascii="Arial" w:eastAsia="Times New Roman" w:hAnsi="Arial" w:cs="Arial"/>
          <w:szCs w:val="20"/>
          <w:lang w:eastAsia="sv-SE"/>
        </w:rPr>
        <w:t xml:space="preserve"> skall det i varje kommun finnas en renhållningsordning som innehåller de föreskrifter om hantering av avfall som gäller för kommunen samt en avfallsplan. Avfallsplanen skall innehålla uppgifter om avfall inom kommunen och om kommunens åtgärder för att minska </w:t>
      </w:r>
      <w:r w:rsidR="00774AD5">
        <w:rPr>
          <w:rFonts w:ascii="Arial" w:eastAsia="Times New Roman" w:hAnsi="Arial" w:cs="Arial"/>
          <w:szCs w:val="20"/>
          <w:lang w:eastAsia="sv-SE"/>
        </w:rPr>
        <w:t xml:space="preserve">och minimera </w:t>
      </w:r>
      <w:r w:rsidRPr="00B11F55">
        <w:rPr>
          <w:rFonts w:ascii="Arial" w:eastAsia="Times New Roman" w:hAnsi="Arial" w:cs="Arial"/>
          <w:szCs w:val="20"/>
          <w:lang w:eastAsia="sv-SE"/>
        </w:rPr>
        <w:t xml:space="preserve">avfallets mängd </w:t>
      </w:r>
      <w:r w:rsidR="00774AD5">
        <w:rPr>
          <w:rFonts w:ascii="Arial" w:eastAsia="Times New Roman" w:hAnsi="Arial" w:cs="Arial"/>
          <w:szCs w:val="20"/>
          <w:lang w:eastAsia="sv-SE"/>
        </w:rPr>
        <w:t>och</w:t>
      </w:r>
      <w:r w:rsidRPr="00B11F55">
        <w:rPr>
          <w:rFonts w:ascii="Arial" w:eastAsia="Times New Roman" w:hAnsi="Arial" w:cs="Arial"/>
          <w:szCs w:val="20"/>
          <w:lang w:eastAsia="sv-SE"/>
        </w:rPr>
        <w:t xml:space="preserve"> påverkan på miljön. </w:t>
      </w:r>
      <w:r w:rsidR="00774AD5">
        <w:rPr>
          <w:rFonts w:ascii="Arial" w:eastAsia="Times New Roman" w:hAnsi="Arial" w:cs="Arial"/>
          <w:szCs w:val="20"/>
          <w:lang w:eastAsia="sv-SE"/>
        </w:rPr>
        <w:t>Renhållningsordningen är ett styrande dokument för hur kommunen ska arbeta med hanteringen av avfall samt vad kommuninvånare och verksamheter har för rättighet och skyldighet.</w:t>
      </w:r>
    </w:p>
    <w:p w14:paraId="56FAFF57" w14:textId="77777777" w:rsidR="006C1E2B" w:rsidRPr="00674B8D" w:rsidRDefault="006C1E2B" w:rsidP="006C1E2B">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highlight w:val="yellow"/>
          <w:lang w:eastAsia="sv-SE"/>
        </w:rPr>
      </w:pPr>
      <w:r w:rsidRPr="001B305C">
        <w:rPr>
          <w:rFonts w:ascii="Arial" w:eastAsia="Times New Roman" w:hAnsi="Arial"/>
          <w:szCs w:val="20"/>
          <w:lang w:eastAsia="sv-SE"/>
        </w:rPr>
        <w:t xml:space="preserve">Enligt 9 § NFS (2017:2) skall avfallsplanen vara förankrad i kommunens översiktsplan och den fysisk planering vilket denna plan är i samband med att Haparanda </w:t>
      </w:r>
      <w:r w:rsidR="001B305C">
        <w:rPr>
          <w:rFonts w:ascii="Arial" w:eastAsia="Times New Roman" w:hAnsi="Arial"/>
          <w:szCs w:val="20"/>
          <w:lang w:eastAsia="sv-SE"/>
        </w:rPr>
        <w:t>kommuns översiktsplan revideras</w:t>
      </w:r>
      <w:r w:rsidR="00B511C6" w:rsidRPr="001B305C">
        <w:rPr>
          <w:rFonts w:ascii="Arial" w:eastAsia="Times New Roman" w:hAnsi="Arial"/>
          <w:szCs w:val="20"/>
          <w:lang w:eastAsia="sv-SE"/>
        </w:rPr>
        <w:t xml:space="preserve"> varje mandatperiod. </w:t>
      </w:r>
    </w:p>
    <w:p w14:paraId="762281B9" w14:textId="77777777" w:rsidR="00F232E1" w:rsidRPr="00F232E1"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hAnsi="Arial" w:cs="Arial"/>
          <w:lang w:eastAsia="sv-SE"/>
        </w:rPr>
      </w:pPr>
      <w:r w:rsidRPr="00B11F55">
        <w:rPr>
          <w:rFonts w:ascii="Arial" w:eastAsia="Times New Roman" w:hAnsi="Arial" w:cs="Arial"/>
          <w:szCs w:val="20"/>
          <w:lang w:eastAsia="sv-SE"/>
        </w:rPr>
        <w:t>Avfallsplanen</w:t>
      </w:r>
      <w:r w:rsidR="00774AD5">
        <w:rPr>
          <w:rFonts w:ascii="Arial" w:eastAsia="Times New Roman" w:hAnsi="Arial" w:cs="Arial"/>
          <w:szCs w:val="20"/>
          <w:lang w:eastAsia="sv-SE"/>
        </w:rPr>
        <w:t xml:space="preserve"> och renhållningsordningen</w:t>
      </w:r>
      <w:r w:rsidRPr="00B11F55">
        <w:rPr>
          <w:rFonts w:ascii="Arial" w:eastAsia="Times New Roman" w:hAnsi="Arial" w:cs="Arial"/>
          <w:szCs w:val="20"/>
          <w:lang w:eastAsia="sv-SE"/>
        </w:rPr>
        <w:t xml:space="preserve"> är framtagen</w:t>
      </w:r>
      <w:r w:rsidR="00774AD5">
        <w:rPr>
          <w:rFonts w:ascii="Arial" w:eastAsia="Times New Roman" w:hAnsi="Arial" w:cs="Arial"/>
          <w:szCs w:val="20"/>
          <w:lang w:eastAsia="sv-SE"/>
        </w:rPr>
        <w:t xml:space="preserve"> under år 20</w:t>
      </w:r>
      <w:r w:rsidR="00F00A46">
        <w:rPr>
          <w:rFonts w:ascii="Arial" w:eastAsia="Times New Roman" w:hAnsi="Arial" w:cs="Arial"/>
          <w:szCs w:val="20"/>
          <w:lang w:eastAsia="sv-SE"/>
        </w:rPr>
        <w:t xml:space="preserve">22 </w:t>
      </w:r>
      <w:r w:rsidRPr="00B11F55">
        <w:rPr>
          <w:rFonts w:ascii="Arial" w:eastAsia="Times New Roman" w:hAnsi="Arial" w:cs="Arial"/>
          <w:szCs w:val="20"/>
          <w:lang w:eastAsia="sv-SE"/>
        </w:rPr>
        <w:t xml:space="preserve">tillsammans med kommunens personal vid teknisk verksamhet, personal från miljö- och byggnadskontoret samt personal som arbetar med kommunens renhållning. </w:t>
      </w:r>
      <w:bookmarkStart w:id="55" w:name="_Toc461605860"/>
      <w:bookmarkStart w:id="56" w:name="_Toc461606838"/>
      <w:bookmarkStart w:id="57" w:name="_Toc461611702"/>
      <w:bookmarkStart w:id="58" w:name="_Toc462209742"/>
      <w:bookmarkStart w:id="59" w:name="_Toc462660166"/>
      <w:bookmarkStart w:id="60" w:name="_Toc463178001"/>
      <w:bookmarkStart w:id="61" w:name="_Toc463341423"/>
      <w:bookmarkStart w:id="62" w:name="_Toc463419603"/>
      <w:bookmarkStart w:id="63" w:name="_Toc463431330"/>
      <w:bookmarkStart w:id="64" w:name="_Toc473622527"/>
      <w:bookmarkStart w:id="65" w:name="_Toc518121670"/>
      <w:bookmarkStart w:id="66" w:name="_Toc518122035"/>
      <w:bookmarkStart w:id="67" w:name="_Toc518205950"/>
      <w:bookmarkStart w:id="68" w:name="_Toc29802298"/>
      <w:bookmarkStart w:id="69" w:name="_Toc29874379"/>
      <w:bookmarkStart w:id="70" w:name="_Toc29874711"/>
      <w:bookmarkStart w:id="71" w:name="_Toc274552512"/>
      <w:r w:rsidR="006C1E2B" w:rsidRPr="006C1E2B">
        <w:rPr>
          <w:rFonts w:ascii="Arial" w:hAnsi="Arial" w:cs="Arial"/>
          <w:lang w:eastAsia="sv-SE"/>
        </w:rPr>
        <w:t>Kungörelsen av denna plan kommer ske via kommunens hemsida och sociala medier och kommer delges Länsstyrelsen som skickar in en sammanställning av planen till Naturvårdsverket.</w:t>
      </w:r>
    </w:p>
    <w:p w14:paraId="24D77D3C" w14:textId="77777777" w:rsidR="00B11F55" w:rsidRPr="005E4E65" w:rsidRDefault="009001E0" w:rsidP="00BE73CD">
      <w:pPr>
        <w:pStyle w:val="Rubrik1"/>
        <w:rPr>
          <w:rFonts w:ascii="Arial" w:hAnsi="Arial" w:cs="Arial"/>
          <w:sz w:val="28"/>
          <w:szCs w:val="28"/>
          <w:lang w:eastAsia="sv-SE"/>
        </w:rPr>
      </w:pPr>
      <w:bookmarkStart w:id="72" w:name="_Toc118099885"/>
      <w:r>
        <w:rPr>
          <w:rFonts w:ascii="Arial" w:hAnsi="Arial" w:cs="Arial"/>
          <w:sz w:val="28"/>
          <w:szCs w:val="28"/>
          <w:lang w:eastAsia="sv-SE"/>
        </w:rPr>
        <w:t>Definitioner, syfte</w:t>
      </w:r>
      <w:r w:rsidR="00FE525D">
        <w:rPr>
          <w:rFonts w:ascii="Arial" w:hAnsi="Arial" w:cs="Arial"/>
          <w:sz w:val="28"/>
          <w:szCs w:val="28"/>
          <w:lang w:eastAsia="sv-SE"/>
        </w:rPr>
        <w:t xml:space="preserve">, </w:t>
      </w:r>
      <w:r w:rsidR="000571A5">
        <w:rPr>
          <w:rFonts w:ascii="Arial" w:hAnsi="Arial" w:cs="Arial"/>
          <w:sz w:val="28"/>
          <w:szCs w:val="28"/>
          <w:lang w:eastAsia="sv-SE"/>
        </w:rPr>
        <w:t>uppföljning</w:t>
      </w:r>
      <w:r w:rsidR="00F00A46">
        <w:rPr>
          <w:rFonts w:ascii="Arial" w:hAnsi="Arial" w:cs="Arial"/>
          <w:sz w:val="28"/>
          <w:szCs w:val="28"/>
          <w:lang w:eastAsia="sv-SE"/>
        </w:rPr>
        <w:t xml:space="preserve"> </w:t>
      </w:r>
      <w:r w:rsidR="000F2564">
        <w:rPr>
          <w:rFonts w:ascii="Arial" w:hAnsi="Arial" w:cs="Arial"/>
          <w:sz w:val="28"/>
          <w:szCs w:val="28"/>
          <w:lang w:eastAsia="sv-SE"/>
        </w:rPr>
        <w:t>av tidigare</w:t>
      </w:r>
      <w:r w:rsidR="00FE525D">
        <w:rPr>
          <w:rFonts w:ascii="Arial" w:hAnsi="Arial" w:cs="Arial"/>
          <w:sz w:val="28"/>
          <w:szCs w:val="28"/>
          <w:lang w:eastAsia="sv-SE"/>
        </w:rPr>
        <w:t xml:space="preserve"> avfallsplan</w:t>
      </w:r>
      <w:bookmarkEnd w:id="71"/>
      <w:bookmarkEnd w:id="72"/>
    </w:p>
    <w:p w14:paraId="79EC3757" w14:textId="77777777" w:rsidR="009001E0" w:rsidRDefault="009001E0" w:rsidP="00B11F55">
      <w:pPr>
        <w:spacing w:after="0" w:line="240" w:lineRule="auto"/>
        <w:rPr>
          <w:rFonts w:ascii="Arial" w:eastAsia="Times New Roman" w:hAnsi="Arial" w:cs="Arial"/>
          <w:b/>
          <w:lang w:eastAsia="sv-SE"/>
        </w:rPr>
      </w:pPr>
    </w:p>
    <w:p w14:paraId="76140EEC" w14:textId="77777777" w:rsidR="009001E0" w:rsidRDefault="009001E0" w:rsidP="00B11F55">
      <w:pPr>
        <w:spacing w:after="0" w:line="240" w:lineRule="auto"/>
        <w:rPr>
          <w:rFonts w:ascii="Arial" w:eastAsia="Times New Roman" w:hAnsi="Arial" w:cs="Arial"/>
          <w:b/>
          <w:sz w:val="26"/>
          <w:szCs w:val="26"/>
          <w:lang w:eastAsia="sv-SE"/>
        </w:rPr>
      </w:pPr>
      <w:r w:rsidRPr="009001E0">
        <w:rPr>
          <w:rFonts w:ascii="Arial" w:eastAsia="Times New Roman" w:hAnsi="Arial" w:cs="Arial"/>
          <w:b/>
          <w:sz w:val="26"/>
          <w:szCs w:val="26"/>
          <w:lang w:eastAsia="sv-SE"/>
        </w:rPr>
        <w:t>Syfte</w:t>
      </w:r>
    </w:p>
    <w:p w14:paraId="7A8D598F" w14:textId="77777777" w:rsidR="009001E0" w:rsidRDefault="009001E0" w:rsidP="00B11F55">
      <w:pPr>
        <w:spacing w:after="0" w:line="240" w:lineRule="auto"/>
        <w:rPr>
          <w:rFonts w:ascii="Arial" w:eastAsia="Times New Roman" w:hAnsi="Arial" w:cs="Arial"/>
          <w:lang w:eastAsia="sv-SE"/>
        </w:rPr>
      </w:pPr>
      <w:r>
        <w:rPr>
          <w:rFonts w:ascii="Arial" w:eastAsia="Times New Roman" w:hAnsi="Arial" w:cs="Arial"/>
          <w:lang w:eastAsia="sv-SE"/>
        </w:rPr>
        <w:t xml:space="preserve">Syftet med avfallsplanen är att </w:t>
      </w:r>
      <w:r w:rsidR="00693C1A">
        <w:rPr>
          <w:rFonts w:ascii="Arial" w:eastAsia="Times New Roman" w:hAnsi="Arial" w:cs="Arial"/>
          <w:lang w:eastAsia="sv-SE"/>
        </w:rPr>
        <w:t xml:space="preserve">ta </w:t>
      </w:r>
      <w:r>
        <w:rPr>
          <w:rFonts w:ascii="Arial" w:eastAsia="Times New Roman" w:hAnsi="Arial" w:cs="Arial"/>
          <w:lang w:eastAsia="sv-SE"/>
        </w:rPr>
        <w:t>fram klara och tydliga riktlinjer för hur kommunen skall arbeta förebyggande och säkerställa en långsiktig</w:t>
      </w:r>
      <w:r w:rsidR="00DD17C8">
        <w:rPr>
          <w:rFonts w:ascii="Arial" w:eastAsia="Times New Roman" w:hAnsi="Arial" w:cs="Arial"/>
          <w:lang w:eastAsia="sv-SE"/>
        </w:rPr>
        <w:t xml:space="preserve"> hållbar</w:t>
      </w:r>
      <w:r>
        <w:rPr>
          <w:rFonts w:ascii="Arial" w:eastAsia="Times New Roman" w:hAnsi="Arial" w:cs="Arial"/>
          <w:lang w:eastAsia="sv-SE"/>
        </w:rPr>
        <w:t xml:space="preserve">lösning på avfallshanteringen. </w:t>
      </w:r>
      <w:r w:rsidR="00DD17C8">
        <w:rPr>
          <w:rFonts w:ascii="Arial" w:eastAsia="Times New Roman" w:hAnsi="Arial" w:cs="Arial"/>
          <w:lang w:eastAsia="sv-SE"/>
        </w:rPr>
        <w:t>Syftet är även att kommunen skall kunna klättra högre upp på avfallstrappan.</w:t>
      </w:r>
    </w:p>
    <w:p w14:paraId="1BB1BD76" w14:textId="77777777" w:rsidR="00FE525D" w:rsidRDefault="00FE525D" w:rsidP="00B11F55">
      <w:pPr>
        <w:spacing w:after="0" w:line="240" w:lineRule="auto"/>
        <w:rPr>
          <w:rFonts w:ascii="Arial" w:eastAsia="Times New Roman" w:hAnsi="Arial" w:cs="Arial"/>
          <w:lang w:eastAsia="sv-SE"/>
        </w:rPr>
      </w:pPr>
    </w:p>
    <w:p w14:paraId="0CBE0ABF" w14:textId="77777777" w:rsidR="00FE525D" w:rsidRPr="00561C59" w:rsidRDefault="000571A5" w:rsidP="00B11F55">
      <w:pPr>
        <w:spacing w:after="0" w:line="240" w:lineRule="auto"/>
        <w:rPr>
          <w:rFonts w:ascii="Arial" w:eastAsia="Times New Roman" w:hAnsi="Arial" w:cs="Arial"/>
          <w:b/>
          <w:sz w:val="26"/>
          <w:szCs w:val="26"/>
          <w:lang w:eastAsia="sv-SE"/>
        </w:rPr>
      </w:pPr>
      <w:r>
        <w:rPr>
          <w:rFonts w:ascii="Arial" w:eastAsia="Times New Roman" w:hAnsi="Arial" w:cs="Arial"/>
          <w:b/>
          <w:sz w:val="26"/>
          <w:szCs w:val="26"/>
          <w:lang w:eastAsia="sv-SE"/>
        </w:rPr>
        <w:t>Uppföljning a</w:t>
      </w:r>
      <w:r w:rsidR="00561C59" w:rsidRPr="00561C59">
        <w:rPr>
          <w:rFonts w:ascii="Arial" w:eastAsia="Times New Roman" w:hAnsi="Arial" w:cs="Arial"/>
          <w:b/>
          <w:sz w:val="26"/>
          <w:szCs w:val="26"/>
          <w:lang w:eastAsia="sv-SE"/>
        </w:rPr>
        <w:t xml:space="preserve">vfallsplan år </w:t>
      </w:r>
      <w:r w:rsidR="00F00A46" w:rsidRPr="00561C59">
        <w:rPr>
          <w:rFonts w:ascii="Arial" w:eastAsia="Times New Roman" w:hAnsi="Arial" w:cs="Arial"/>
          <w:b/>
          <w:sz w:val="26"/>
          <w:szCs w:val="26"/>
          <w:lang w:eastAsia="sv-SE"/>
        </w:rPr>
        <w:t>20</w:t>
      </w:r>
      <w:r w:rsidR="00F00A46">
        <w:rPr>
          <w:rFonts w:ascii="Arial" w:eastAsia="Times New Roman" w:hAnsi="Arial" w:cs="Arial"/>
          <w:b/>
          <w:sz w:val="26"/>
          <w:szCs w:val="26"/>
          <w:lang w:eastAsia="sv-SE"/>
        </w:rPr>
        <w:t>19–2022</w:t>
      </w:r>
    </w:p>
    <w:p w14:paraId="71AF01AC" w14:textId="77777777" w:rsidR="00E938FF" w:rsidRPr="006C1E2B" w:rsidRDefault="00E938FF" w:rsidP="00E938FF">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lang w:eastAsia="sv-SE"/>
        </w:rPr>
      </w:pPr>
      <w:r w:rsidRPr="006C1E2B">
        <w:rPr>
          <w:rFonts w:ascii="Arial" w:eastAsia="Times New Roman" w:hAnsi="Arial" w:cs="Arial"/>
          <w:lang w:eastAsia="sv-SE"/>
        </w:rPr>
        <w:t xml:space="preserve">Enligt 4 § och 7 § NFS (2017:2) skall avfallsplanen innehålla mål och åtgärder för att förebygga och hantera nedskräpning samt beskriva mål och hur dessa kommer följas upp. Nedan ges konkreta delmål utifrån Haparandas vision 2020 som Haparanda kommun </w:t>
      </w:r>
      <w:r w:rsidR="00F00A46">
        <w:rPr>
          <w:rFonts w:ascii="Arial" w:eastAsia="Times New Roman" w:hAnsi="Arial" w:cs="Arial"/>
          <w:lang w:eastAsia="sv-SE"/>
        </w:rPr>
        <w:t>har haft som mål att uppnå</w:t>
      </w:r>
      <w:r w:rsidRPr="006C1E2B">
        <w:rPr>
          <w:rFonts w:ascii="Arial" w:eastAsia="Times New Roman" w:hAnsi="Arial" w:cs="Arial"/>
          <w:lang w:eastAsia="sv-SE"/>
        </w:rPr>
        <w:t xml:space="preserve"> till år 2022. </w:t>
      </w:r>
    </w:p>
    <w:p w14:paraId="61E01DD7" w14:textId="77777777" w:rsidR="00E938FF" w:rsidRPr="002105EF" w:rsidRDefault="00E938FF" w:rsidP="00E938FF">
      <w:pPr>
        <w:numPr>
          <w:ilvl w:val="0"/>
          <w:numId w:val="2"/>
        </w:num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i/>
          <w:szCs w:val="20"/>
          <w:lang w:eastAsia="sv-SE"/>
        </w:rPr>
      </w:pPr>
      <w:r>
        <w:rPr>
          <w:rFonts w:ascii="Arial" w:eastAsia="Times New Roman" w:hAnsi="Arial" w:cs="Arial"/>
          <w:i/>
          <w:szCs w:val="20"/>
          <w:lang w:eastAsia="sv-SE"/>
        </w:rPr>
        <w:t>Ökad förståelse hos medborgarna gällande fördelen med att källsortera hushållsavfall och främst öka utsorteringen av det biologiska matavfallet.</w:t>
      </w:r>
    </w:p>
    <w:p w14:paraId="6DE5B2C5" w14:textId="77777777" w:rsidR="00E938FF" w:rsidRPr="002105EF" w:rsidRDefault="00CB54E4" w:rsidP="00E938FF">
      <w:pPr>
        <w:numPr>
          <w:ilvl w:val="0"/>
          <w:numId w:val="14"/>
        </w:num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i/>
          <w:szCs w:val="20"/>
          <w:lang w:eastAsia="sv-SE"/>
        </w:rPr>
      </w:pPr>
      <w:r>
        <w:rPr>
          <w:rFonts w:ascii="Arial" w:eastAsia="Times New Roman" w:hAnsi="Arial" w:cs="Arial"/>
          <w:i/>
          <w:szCs w:val="20"/>
          <w:lang w:eastAsia="sv-SE"/>
        </w:rPr>
        <w:t>D</w:t>
      </w:r>
      <w:r w:rsidR="00E938FF">
        <w:rPr>
          <w:rFonts w:ascii="Arial" w:eastAsia="Times New Roman" w:hAnsi="Arial" w:cs="Arial"/>
          <w:i/>
          <w:szCs w:val="20"/>
          <w:lang w:eastAsia="sv-SE"/>
        </w:rPr>
        <w:t xml:space="preserve">elvis </w:t>
      </w:r>
      <w:r>
        <w:rPr>
          <w:rFonts w:ascii="Arial" w:eastAsia="Times New Roman" w:hAnsi="Arial" w:cs="Arial"/>
          <w:i/>
          <w:szCs w:val="20"/>
          <w:lang w:eastAsia="sv-SE"/>
        </w:rPr>
        <w:t xml:space="preserve">uppfyllt mål då </w:t>
      </w:r>
      <w:r w:rsidR="00E938FF">
        <w:rPr>
          <w:rFonts w:ascii="Arial" w:eastAsia="Times New Roman" w:hAnsi="Arial" w:cs="Arial"/>
          <w:i/>
          <w:szCs w:val="20"/>
          <w:lang w:eastAsia="sv-SE"/>
        </w:rPr>
        <w:t xml:space="preserve">medvetenheten </w:t>
      </w:r>
      <w:r>
        <w:rPr>
          <w:rFonts w:ascii="Arial" w:eastAsia="Times New Roman" w:hAnsi="Arial" w:cs="Arial"/>
          <w:i/>
          <w:szCs w:val="20"/>
          <w:lang w:eastAsia="sv-SE"/>
        </w:rPr>
        <w:t xml:space="preserve">gällande avfallssortering </w:t>
      </w:r>
      <w:r w:rsidR="00E938FF">
        <w:rPr>
          <w:rFonts w:ascii="Arial" w:eastAsia="Times New Roman" w:hAnsi="Arial" w:cs="Arial"/>
          <w:i/>
          <w:szCs w:val="20"/>
          <w:lang w:eastAsia="sv-SE"/>
        </w:rPr>
        <w:t xml:space="preserve">ökat hos medborgarna. </w:t>
      </w:r>
      <w:r>
        <w:rPr>
          <w:rFonts w:ascii="Arial" w:eastAsia="Times New Roman" w:hAnsi="Arial" w:cs="Arial"/>
          <w:i/>
          <w:szCs w:val="20"/>
          <w:lang w:eastAsia="sv-SE"/>
        </w:rPr>
        <w:t>Samhällsbyggnadskontoret har informerat skolorna</w:t>
      </w:r>
      <w:r w:rsidR="00E938FF">
        <w:rPr>
          <w:rFonts w:ascii="Arial" w:eastAsia="Times New Roman" w:hAnsi="Arial" w:cs="Arial"/>
          <w:i/>
          <w:szCs w:val="20"/>
          <w:lang w:eastAsia="sv-SE"/>
        </w:rPr>
        <w:t xml:space="preserve"> om Agenda 2030</w:t>
      </w:r>
      <w:r w:rsidR="000F2564">
        <w:rPr>
          <w:rFonts w:ascii="Arial" w:eastAsia="Times New Roman" w:hAnsi="Arial" w:cs="Arial"/>
          <w:i/>
          <w:szCs w:val="20"/>
          <w:lang w:eastAsia="sv-SE"/>
        </w:rPr>
        <w:t>, hushållen har avfallssorterat mer vilket resulterat i mindre mängt hushållsavfall och komposterbartavfall</w:t>
      </w:r>
    </w:p>
    <w:p w14:paraId="20081E76" w14:textId="77777777" w:rsidR="00E938FF" w:rsidRPr="002105EF" w:rsidRDefault="00E938FF" w:rsidP="00E938FF">
      <w:pPr>
        <w:numPr>
          <w:ilvl w:val="0"/>
          <w:numId w:val="1"/>
        </w:num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i/>
          <w:szCs w:val="20"/>
          <w:lang w:eastAsia="sv-SE"/>
        </w:rPr>
      </w:pPr>
      <w:r w:rsidRPr="002105EF">
        <w:rPr>
          <w:rFonts w:ascii="Arial" w:eastAsia="Times New Roman" w:hAnsi="Arial" w:cs="Arial"/>
          <w:i/>
          <w:szCs w:val="20"/>
          <w:lang w:eastAsia="sv-SE"/>
        </w:rPr>
        <w:t xml:space="preserve">Att nedskräpning förebyggs genom information till kommunmedborgare och </w:t>
      </w:r>
      <w:r>
        <w:rPr>
          <w:rFonts w:ascii="Arial" w:eastAsia="Times New Roman" w:hAnsi="Arial" w:cs="Arial"/>
          <w:i/>
          <w:szCs w:val="20"/>
          <w:lang w:eastAsia="sv-SE"/>
        </w:rPr>
        <w:t>de kommunalverksamheterna</w:t>
      </w:r>
    </w:p>
    <w:p w14:paraId="7285681C" w14:textId="77777777" w:rsidR="006A7225" w:rsidRPr="00CB54E4" w:rsidRDefault="00CB54E4" w:rsidP="008B3C80">
      <w:pPr>
        <w:numPr>
          <w:ilvl w:val="0"/>
          <w:numId w:val="14"/>
        </w:num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i/>
          <w:szCs w:val="20"/>
          <w:lang w:eastAsia="sv-SE"/>
        </w:rPr>
      </w:pPr>
      <w:r w:rsidRPr="00CB54E4">
        <w:rPr>
          <w:rFonts w:ascii="Arial" w:eastAsia="Times New Roman" w:hAnsi="Arial" w:cs="Arial"/>
          <w:i/>
          <w:szCs w:val="20"/>
          <w:lang w:eastAsia="sv-SE"/>
        </w:rPr>
        <w:t>Delvis uppfyllt mål genom att</w:t>
      </w:r>
      <w:r w:rsidR="00E938FF" w:rsidRPr="00CB54E4">
        <w:rPr>
          <w:rFonts w:ascii="Arial" w:eastAsia="Times New Roman" w:hAnsi="Arial" w:cs="Arial"/>
          <w:i/>
          <w:szCs w:val="20"/>
          <w:lang w:eastAsia="sv-SE"/>
        </w:rPr>
        <w:t xml:space="preserve"> kommunicera ut information till kommuninvånare om nedskräpning </w:t>
      </w:r>
    </w:p>
    <w:p w14:paraId="02F7F2CF" w14:textId="77777777" w:rsidR="00B11F55" w:rsidRPr="005E4E65" w:rsidRDefault="00B11F55" w:rsidP="00BE73CD">
      <w:pPr>
        <w:pStyle w:val="Rubrik1"/>
        <w:rPr>
          <w:rFonts w:ascii="Arial" w:hAnsi="Arial" w:cs="Arial"/>
          <w:sz w:val="28"/>
          <w:szCs w:val="28"/>
          <w:lang w:eastAsia="sv-SE"/>
        </w:rPr>
      </w:pPr>
      <w:bookmarkStart w:id="73" w:name="_Toc274552513"/>
      <w:bookmarkStart w:id="74" w:name="_Toc118099886"/>
      <w:r w:rsidRPr="005E4E65">
        <w:rPr>
          <w:rFonts w:ascii="Arial" w:hAnsi="Arial" w:cs="Arial"/>
          <w:sz w:val="28"/>
          <w:szCs w:val="28"/>
          <w:lang w:eastAsia="sv-SE"/>
        </w:rPr>
        <w:lastRenderedPageBreak/>
        <w:t>Mål för svensk avfallshantering</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3"/>
      <w:bookmarkEnd w:id="74"/>
    </w:p>
    <w:p w14:paraId="7D2AB3C1"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 xml:space="preserve">Ett EU- direktiv talar om vad medlemsländerna ska uppnå, </w:t>
      </w:r>
      <w:r w:rsidR="005D2646">
        <w:rPr>
          <w:rFonts w:ascii="Arial" w:hAnsi="Arial" w:cs="Arial"/>
          <w:lang w:eastAsia="sv-SE"/>
        </w:rPr>
        <w:t xml:space="preserve">men det är upp till Sverige att </w:t>
      </w:r>
      <w:r w:rsidRPr="00B11F55">
        <w:rPr>
          <w:rFonts w:ascii="Arial" w:hAnsi="Arial" w:cs="Arial"/>
          <w:lang w:eastAsia="sv-SE"/>
        </w:rPr>
        <w:t>bestämma på vilket sätt man ska uppnå direktivens krav och på vilket sätt man ska anpassa den nationella lagstiftningen.</w:t>
      </w:r>
    </w:p>
    <w:p w14:paraId="6A3EFB09"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Ett flertal lagar berör avfallsområdet både internationell och nationellt. Övergripande gäller</w:t>
      </w:r>
    </w:p>
    <w:p w14:paraId="0D3165DC"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 xml:space="preserve">EU:s avfallsdirektiv </w:t>
      </w:r>
      <w:r w:rsidR="00DE15C7">
        <w:rPr>
          <w:rFonts w:ascii="Arial" w:hAnsi="Arial" w:cs="Arial"/>
          <w:lang w:eastAsia="sv-SE"/>
        </w:rPr>
        <w:t>(</w:t>
      </w:r>
      <w:r w:rsidRPr="00B11F55">
        <w:rPr>
          <w:rFonts w:ascii="Arial" w:hAnsi="Arial" w:cs="Arial"/>
          <w:lang w:eastAsia="sv-SE"/>
        </w:rPr>
        <w:t>2008/98 EG</w:t>
      </w:r>
      <w:r w:rsidR="00DE15C7">
        <w:rPr>
          <w:rFonts w:ascii="Arial" w:hAnsi="Arial" w:cs="Arial"/>
          <w:lang w:eastAsia="sv-SE"/>
        </w:rPr>
        <w:t>)</w:t>
      </w:r>
      <w:r w:rsidRPr="00B11F55">
        <w:rPr>
          <w:rFonts w:ascii="Arial" w:hAnsi="Arial" w:cs="Arial"/>
          <w:lang w:eastAsia="sv-SE"/>
        </w:rPr>
        <w:t>, som implementerades i svensk lagstiftning år 2011 genom</w:t>
      </w:r>
    </w:p>
    <w:p w14:paraId="3B1D5761"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förändringar i Miljöbalken och avfallsförordningen</w:t>
      </w:r>
      <w:r w:rsidR="00ED01B9">
        <w:rPr>
          <w:rFonts w:ascii="Arial" w:hAnsi="Arial" w:cs="Arial"/>
          <w:lang w:eastAsia="sv-SE"/>
        </w:rPr>
        <w:t>.</w:t>
      </w:r>
    </w:p>
    <w:p w14:paraId="6FADEF64" w14:textId="77777777" w:rsidR="00B11F55" w:rsidRPr="00B11F55" w:rsidRDefault="00B11F55" w:rsidP="00B11F55">
      <w:pPr>
        <w:spacing w:after="0" w:line="240" w:lineRule="auto"/>
        <w:rPr>
          <w:rFonts w:ascii="Arial" w:hAnsi="Arial" w:cs="Arial"/>
          <w:b/>
          <w:lang w:eastAsia="sv-SE"/>
        </w:rPr>
      </w:pPr>
    </w:p>
    <w:p w14:paraId="7EC5B048" w14:textId="77777777" w:rsidR="00B11F55" w:rsidRPr="00B11F55" w:rsidRDefault="00B11F55" w:rsidP="00B11F55">
      <w:pPr>
        <w:spacing w:after="0" w:line="240" w:lineRule="auto"/>
        <w:rPr>
          <w:rFonts w:ascii="Arial" w:hAnsi="Arial" w:cs="Arial"/>
          <w:b/>
          <w:lang w:eastAsia="sv-SE"/>
        </w:rPr>
      </w:pPr>
      <w:r w:rsidRPr="00B11F55">
        <w:rPr>
          <w:rFonts w:ascii="Arial" w:hAnsi="Arial" w:cs="Arial"/>
          <w:b/>
          <w:lang w:eastAsia="sv-SE"/>
        </w:rPr>
        <w:t>EU:s Ramdirektiv om avfall</w:t>
      </w:r>
      <w:bookmarkStart w:id="75" w:name="_Toc274552514"/>
    </w:p>
    <w:p w14:paraId="0108BC29" w14:textId="77777777" w:rsidR="00B11F55" w:rsidRPr="00B11F55" w:rsidRDefault="00B11F55" w:rsidP="00B11F55">
      <w:pPr>
        <w:spacing w:after="0" w:line="240" w:lineRule="auto"/>
        <w:rPr>
          <w:rFonts w:ascii="Arial" w:eastAsia="Times New Roman" w:hAnsi="Arial" w:cs="Arial"/>
          <w:b/>
          <w:kern w:val="28"/>
          <w:lang w:eastAsia="sv-SE"/>
        </w:rPr>
      </w:pPr>
      <w:r w:rsidRPr="00B11F55">
        <w:rPr>
          <w:rFonts w:ascii="Arial" w:hAnsi="Arial" w:cs="Arial"/>
          <w:lang w:eastAsia="sv-SE"/>
        </w:rPr>
        <w:t>Sedan 2008 finns ett ram</w:t>
      </w:r>
      <w:r w:rsidR="00DE15C7">
        <w:rPr>
          <w:rFonts w:ascii="Arial" w:hAnsi="Arial" w:cs="Arial"/>
          <w:lang w:eastAsia="sv-SE"/>
        </w:rPr>
        <w:t>direktiv från Europaparlamentet (</w:t>
      </w:r>
      <w:r w:rsidRPr="00B11F55">
        <w:rPr>
          <w:rFonts w:ascii="Arial" w:hAnsi="Arial" w:cs="Arial"/>
          <w:lang w:eastAsia="sv-SE"/>
        </w:rPr>
        <w:t>2008/98 EG</w:t>
      </w:r>
      <w:r w:rsidR="00DE15C7">
        <w:rPr>
          <w:rFonts w:ascii="Arial" w:hAnsi="Arial" w:cs="Arial"/>
          <w:lang w:eastAsia="sv-SE"/>
        </w:rPr>
        <w:t>)</w:t>
      </w:r>
      <w:r w:rsidRPr="00B11F55">
        <w:rPr>
          <w:rFonts w:ascii="Arial" w:hAnsi="Arial" w:cs="Arial"/>
          <w:lang w:eastAsia="sv-SE"/>
        </w:rPr>
        <w:t>. Den ersätter tre gamla direktiv: ramdirektivet om avfall, direktiv om farligt avfall och direktiv om spillolja. Direktivet innehåller bland annat en avfallshierarki som ska gälla som prioritering för lagstiftning och politik i medlemsländerna på följande sätt under förutsättning att det är miljömässigt:</w:t>
      </w:r>
    </w:p>
    <w:p w14:paraId="47272A11"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1. Förebyggande</w:t>
      </w:r>
    </w:p>
    <w:p w14:paraId="4485985B"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2. Återanvändning</w:t>
      </w:r>
    </w:p>
    <w:p w14:paraId="5432B99E"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3. Materialåtervinning</w:t>
      </w:r>
    </w:p>
    <w:p w14:paraId="3907C514"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4. Annan återvinning, till exempel energiåtervinning</w:t>
      </w:r>
    </w:p>
    <w:p w14:paraId="7A207291"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5. Bortskaffande</w:t>
      </w:r>
    </w:p>
    <w:p w14:paraId="49D830DE" w14:textId="77777777" w:rsidR="00B11F55" w:rsidRPr="00B11F55" w:rsidRDefault="00B11F55" w:rsidP="00B11F55">
      <w:pPr>
        <w:autoSpaceDE w:val="0"/>
        <w:autoSpaceDN w:val="0"/>
        <w:adjustRightInd w:val="0"/>
        <w:spacing w:after="0" w:line="240" w:lineRule="auto"/>
        <w:rPr>
          <w:rFonts w:ascii="Arial" w:hAnsi="Arial" w:cs="Arial"/>
          <w:lang w:eastAsia="sv-SE"/>
        </w:rPr>
      </w:pPr>
    </w:p>
    <w:p w14:paraId="05D788CC"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Detta betyder att man helst ska förebygga avfall, i andra hand</w:t>
      </w:r>
      <w:r w:rsidR="00DE15C7">
        <w:rPr>
          <w:rFonts w:ascii="Arial" w:hAnsi="Arial" w:cs="Arial"/>
          <w:lang w:eastAsia="sv-SE"/>
        </w:rPr>
        <w:t xml:space="preserve"> återanvända det, i tredje hand </w:t>
      </w:r>
      <w:r w:rsidRPr="00B11F55">
        <w:rPr>
          <w:rFonts w:ascii="Arial" w:hAnsi="Arial" w:cs="Arial"/>
          <w:lang w:eastAsia="sv-SE"/>
        </w:rPr>
        <w:t>materialåtervinna det och så vidare. Under förutsättning a</w:t>
      </w:r>
      <w:r w:rsidR="00DE15C7">
        <w:rPr>
          <w:rFonts w:ascii="Arial" w:hAnsi="Arial" w:cs="Arial"/>
          <w:lang w:eastAsia="sv-SE"/>
        </w:rPr>
        <w:t xml:space="preserve">tt det är både miljömässigt och </w:t>
      </w:r>
      <w:r w:rsidRPr="00B11F55">
        <w:rPr>
          <w:rFonts w:ascii="Arial" w:hAnsi="Arial" w:cs="Arial"/>
          <w:lang w:eastAsia="sv-SE"/>
        </w:rPr>
        <w:t>ekonomiskt hållbart. För att underlätta eller förbättra återvinningen ska avfall samlas in separat om det är tekniskt, miljömässigt och ekonomiskt genomförbart. Det finns tydliga krav på medlemsländerna att underlätta återanvändning och materialåtervinning av avfallet. Det finns också ett mål på totalt minst 50 procent materialåtervinning av papper, metall, plast och glas.</w:t>
      </w:r>
    </w:p>
    <w:p w14:paraId="38A7ACE9" w14:textId="77777777" w:rsidR="00B11F55" w:rsidRPr="00B11F55" w:rsidRDefault="00B11F55" w:rsidP="00B11F55">
      <w:pPr>
        <w:autoSpaceDE w:val="0"/>
        <w:autoSpaceDN w:val="0"/>
        <w:adjustRightInd w:val="0"/>
        <w:spacing w:after="0" w:line="240" w:lineRule="auto"/>
        <w:rPr>
          <w:rFonts w:ascii="Arial" w:hAnsi="Arial" w:cs="Arial"/>
          <w:lang w:eastAsia="sv-SE"/>
        </w:rPr>
      </w:pPr>
    </w:p>
    <w:p w14:paraId="13A14655" w14:textId="77777777" w:rsidR="00B11F55" w:rsidRPr="00B11F55" w:rsidRDefault="00B11F55" w:rsidP="00B11F55">
      <w:pPr>
        <w:spacing w:after="0" w:line="240" w:lineRule="auto"/>
        <w:rPr>
          <w:rFonts w:ascii="Arial" w:hAnsi="Arial" w:cs="Arial"/>
          <w:b/>
          <w:lang w:eastAsia="sv-SE"/>
        </w:rPr>
      </w:pPr>
      <w:r w:rsidRPr="00B11F55">
        <w:rPr>
          <w:rFonts w:ascii="Arial" w:hAnsi="Arial" w:cs="Arial"/>
          <w:b/>
          <w:lang w:eastAsia="sv-SE"/>
        </w:rPr>
        <w:t>Nationell nivå</w:t>
      </w:r>
      <w:bookmarkEnd w:id="75"/>
    </w:p>
    <w:p w14:paraId="2D13DCA2" w14:textId="77777777" w:rsidR="00B11F55" w:rsidRPr="00B11F55" w:rsidRDefault="00B11F55" w:rsidP="00B11F55">
      <w:pPr>
        <w:autoSpaceDE w:val="0"/>
        <w:autoSpaceDN w:val="0"/>
        <w:adjustRightInd w:val="0"/>
        <w:spacing w:after="0" w:line="240" w:lineRule="auto"/>
        <w:rPr>
          <w:rFonts w:ascii="Arial" w:hAnsi="Arial" w:cs="Arial"/>
          <w:lang w:eastAsia="sv-SE"/>
        </w:rPr>
      </w:pPr>
      <w:r w:rsidRPr="00B11F55">
        <w:rPr>
          <w:rFonts w:ascii="Arial" w:hAnsi="Arial" w:cs="Arial"/>
          <w:lang w:eastAsia="sv-SE"/>
        </w:rPr>
        <w:t xml:space="preserve">I avfallsförordningen finns det reglerat att alla kommuner i </w:t>
      </w:r>
      <w:r w:rsidR="002018C0">
        <w:rPr>
          <w:rFonts w:ascii="Arial" w:hAnsi="Arial" w:cs="Arial"/>
          <w:lang w:eastAsia="sv-SE"/>
        </w:rPr>
        <w:t xml:space="preserve">Sverige ska ta fram en kommunal </w:t>
      </w:r>
      <w:r w:rsidRPr="00B11F55">
        <w:rPr>
          <w:rFonts w:ascii="Arial" w:hAnsi="Arial" w:cs="Arial"/>
          <w:lang w:eastAsia="sv-SE"/>
        </w:rPr>
        <w:t>avfallsplan som antas av kommunfullmäktige i respektive kommun. Innehållet i avfallsplanen</w:t>
      </w:r>
    </w:p>
    <w:p w14:paraId="6E03FDB4"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lang w:eastAsia="sv-SE"/>
        </w:rPr>
      </w:pPr>
      <w:r w:rsidRPr="00B11F55">
        <w:rPr>
          <w:rFonts w:ascii="Arial" w:hAnsi="Arial" w:cs="Arial"/>
          <w:lang w:eastAsia="sv-SE"/>
        </w:rPr>
        <w:t xml:space="preserve">regleras genom Naturvårdsverkets föreskrift </w:t>
      </w:r>
      <w:r w:rsidR="002018C0">
        <w:rPr>
          <w:rFonts w:ascii="Arial" w:hAnsi="Arial" w:cs="Arial"/>
          <w:lang w:eastAsia="sv-SE"/>
        </w:rPr>
        <w:t>(</w:t>
      </w:r>
      <w:r w:rsidR="005B6DCF">
        <w:rPr>
          <w:rFonts w:ascii="Arial" w:hAnsi="Arial" w:cs="Arial"/>
          <w:lang w:eastAsia="sv-SE"/>
        </w:rPr>
        <w:t>NFS 2017:2</w:t>
      </w:r>
      <w:r w:rsidR="002018C0">
        <w:rPr>
          <w:rFonts w:ascii="Arial" w:hAnsi="Arial" w:cs="Arial"/>
          <w:lang w:eastAsia="sv-SE"/>
        </w:rPr>
        <w:t>)</w:t>
      </w:r>
      <w:r w:rsidRPr="00B11F55">
        <w:rPr>
          <w:rFonts w:ascii="Arial" w:hAnsi="Arial" w:cs="Arial"/>
          <w:lang w:eastAsia="sv-SE"/>
        </w:rPr>
        <w:t>.</w:t>
      </w:r>
      <w:r w:rsidRPr="00B11F55">
        <w:rPr>
          <w:rFonts w:ascii="Arial" w:eastAsia="Times New Roman" w:hAnsi="Arial" w:cs="Arial"/>
          <w:lang w:eastAsia="sv-SE"/>
        </w:rPr>
        <w:t xml:space="preserve"> På nationel</w:t>
      </w:r>
      <w:r w:rsidR="005B4023">
        <w:rPr>
          <w:rFonts w:ascii="Arial" w:eastAsia="Times New Roman" w:hAnsi="Arial" w:cs="Arial"/>
          <w:lang w:eastAsia="sv-SE"/>
        </w:rPr>
        <w:t xml:space="preserve">l nivå har Riksdagen antagit 16 </w:t>
      </w:r>
      <w:r w:rsidRPr="00B11F55">
        <w:rPr>
          <w:rFonts w:ascii="Arial" w:eastAsia="Times New Roman" w:hAnsi="Arial" w:cs="Arial"/>
          <w:lang w:eastAsia="sv-SE"/>
        </w:rPr>
        <w:t>miljömål för miljökvalit</w:t>
      </w:r>
      <w:r w:rsidR="005B4023">
        <w:rPr>
          <w:rFonts w:ascii="Arial" w:eastAsia="Times New Roman" w:hAnsi="Arial" w:cs="Arial"/>
          <w:lang w:eastAsia="sv-SE"/>
        </w:rPr>
        <w:t xml:space="preserve">et inom de olika områdena. </w:t>
      </w:r>
    </w:p>
    <w:p w14:paraId="2A28CDD7"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Begränsad miljöpåverkan.</w:t>
      </w:r>
    </w:p>
    <w:p w14:paraId="7A6D76DC"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 xml:space="preserve">Frisk luft. </w:t>
      </w:r>
    </w:p>
    <w:p w14:paraId="5475DA3F"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Bara naturlig försurning.</w:t>
      </w:r>
    </w:p>
    <w:p w14:paraId="48427455"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Giftfri miljö.</w:t>
      </w:r>
    </w:p>
    <w:p w14:paraId="3875CBBA"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Skyddande ozonskikt.</w:t>
      </w:r>
    </w:p>
    <w:p w14:paraId="1A157929"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Säker strålmiljö.</w:t>
      </w:r>
    </w:p>
    <w:p w14:paraId="44D5E486"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Ingen övergödning.</w:t>
      </w:r>
    </w:p>
    <w:p w14:paraId="5CACBF38"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Levande sjöar och vattendrag.</w:t>
      </w:r>
    </w:p>
    <w:p w14:paraId="6A30BFAD"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Grundvatten av god kvalitet.</w:t>
      </w:r>
    </w:p>
    <w:p w14:paraId="6B36451C"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Hav i balans samt levande kust och skärgård.</w:t>
      </w:r>
    </w:p>
    <w:p w14:paraId="1C062747"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Myllrande våtmarker.</w:t>
      </w:r>
    </w:p>
    <w:p w14:paraId="331D9C0C"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Levande skogar.</w:t>
      </w:r>
    </w:p>
    <w:p w14:paraId="11F83641"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Ett rikt odlingslandskap.</w:t>
      </w:r>
    </w:p>
    <w:p w14:paraId="7A46106F"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Storslagen fjällmiljö.</w:t>
      </w:r>
    </w:p>
    <w:p w14:paraId="6CF174B2" w14:textId="77777777" w:rsidR="00B11F55" w:rsidRPr="00B11F55" w:rsidRDefault="00B11F55" w:rsidP="00B11F55">
      <w:pPr>
        <w:numPr>
          <w:ilvl w:val="0"/>
          <w:numId w:val="7"/>
        </w:numPr>
        <w:spacing w:after="0" w:line="240" w:lineRule="auto"/>
        <w:rPr>
          <w:rFonts w:ascii="Arial" w:hAnsi="Arial" w:cs="Arial"/>
        </w:rPr>
      </w:pPr>
      <w:r w:rsidRPr="00B11F55">
        <w:rPr>
          <w:rFonts w:ascii="Arial" w:hAnsi="Arial" w:cs="Arial"/>
        </w:rPr>
        <w:t>God bebyggd miljö.</w:t>
      </w:r>
    </w:p>
    <w:p w14:paraId="0616D2F8" w14:textId="77777777" w:rsidR="00B11F55" w:rsidRPr="00B11F55" w:rsidRDefault="00B11F55" w:rsidP="00B11F55">
      <w:pPr>
        <w:numPr>
          <w:ilvl w:val="0"/>
          <w:numId w:val="7"/>
        </w:numPr>
        <w:spacing w:after="0" w:line="240" w:lineRule="auto"/>
        <w:rPr>
          <w:rFonts w:ascii="Arial" w:hAnsi="Arial" w:cs="Arial"/>
        </w:rPr>
      </w:pPr>
      <w:bookmarkStart w:id="76" w:name="_Toc274552515"/>
      <w:r w:rsidRPr="00B11F55">
        <w:rPr>
          <w:rFonts w:ascii="Arial" w:hAnsi="Arial" w:cs="Arial"/>
        </w:rPr>
        <w:t>Ett rikt växt- och djurliv</w:t>
      </w:r>
    </w:p>
    <w:p w14:paraId="34A822C6" w14:textId="77777777" w:rsidR="00B11F55" w:rsidRPr="00B11F55" w:rsidRDefault="00B11F55" w:rsidP="00B11F55">
      <w:pPr>
        <w:spacing w:after="0" w:line="240" w:lineRule="auto"/>
        <w:rPr>
          <w:rFonts w:ascii="Arial" w:hAnsi="Arial" w:cs="Arial"/>
          <w:b/>
          <w:lang w:eastAsia="sv-SE"/>
        </w:rPr>
      </w:pPr>
    </w:p>
    <w:p w14:paraId="314AE5FD" w14:textId="77777777" w:rsidR="00C2017C" w:rsidRDefault="00C2017C" w:rsidP="00C2017C">
      <w:pPr>
        <w:pStyle w:val="Rubrik1"/>
        <w:rPr>
          <w:rFonts w:ascii="Arial" w:hAnsi="Arial" w:cs="Arial"/>
          <w:sz w:val="28"/>
          <w:szCs w:val="28"/>
          <w:lang w:eastAsia="sv-SE"/>
        </w:rPr>
      </w:pPr>
      <w:bookmarkStart w:id="77" w:name="_Toc29874383"/>
      <w:bookmarkStart w:id="78" w:name="_Toc29874715"/>
      <w:bookmarkStart w:id="79" w:name="_Toc274552518"/>
      <w:bookmarkStart w:id="80" w:name="_Toc118099887"/>
      <w:bookmarkEnd w:id="76"/>
      <w:r>
        <w:rPr>
          <w:rFonts w:ascii="Arial" w:hAnsi="Arial" w:cs="Arial"/>
          <w:sz w:val="28"/>
          <w:szCs w:val="28"/>
          <w:lang w:eastAsia="sv-SE"/>
        </w:rPr>
        <w:lastRenderedPageBreak/>
        <w:t>Agenda 2030</w:t>
      </w:r>
      <w:bookmarkEnd w:id="80"/>
    </w:p>
    <w:p w14:paraId="2165EF82" w14:textId="77777777" w:rsidR="006C2BF5" w:rsidRDefault="00C2017C" w:rsidP="00C2017C">
      <w:pPr>
        <w:rPr>
          <w:rFonts w:ascii="Arial" w:hAnsi="Arial" w:cs="Arial"/>
          <w:lang w:eastAsia="sv-SE"/>
        </w:rPr>
      </w:pPr>
      <w:r>
        <w:rPr>
          <w:rFonts w:ascii="Arial" w:hAnsi="Arial" w:cs="Arial"/>
          <w:lang w:eastAsia="sv-SE"/>
        </w:rPr>
        <w:t>Haparanda kommuns hållbarhetsarbete utgår från Agenda 2030 s</w:t>
      </w:r>
      <w:r w:rsidR="006C2BF5">
        <w:rPr>
          <w:rFonts w:ascii="Arial" w:hAnsi="Arial" w:cs="Arial"/>
          <w:lang w:eastAsia="sv-SE"/>
        </w:rPr>
        <w:t>om s</w:t>
      </w:r>
      <w:r>
        <w:rPr>
          <w:rFonts w:ascii="Arial" w:hAnsi="Arial" w:cs="Arial"/>
          <w:lang w:eastAsia="sv-SE"/>
        </w:rPr>
        <w:t>yftar till att minska fattigdom, orättvisor och ojämlikheter och att vända klimatkrisen under det kommande decenniet. Målen är globala men bygger på att de implementeras på lokal nivå för att skapa en hållbar värld för alla. Flertal av de globala målen kan genomsyras i en hållbar avfallshantering</w:t>
      </w:r>
      <w:r w:rsidR="006C2BF5">
        <w:rPr>
          <w:rFonts w:ascii="Arial" w:hAnsi="Arial" w:cs="Arial"/>
          <w:lang w:eastAsia="sv-SE"/>
        </w:rPr>
        <w:t xml:space="preserve"> och Haparanda kommun har </w:t>
      </w:r>
      <w:r w:rsidR="0016692B">
        <w:rPr>
          <w:rFonts w:ascii="Arial" w:hAnsi="Arial" w:cs="Arial"/>
          <w:lang w:eastAsia="sv-SE"/>
        </w:rPr>
        <w:t xml:space="preserve">tagit fram </w:t>
      </w:r>
      <w:r w:rsidR="006C2BF5">
        <w:rPr>
          <w:rFonts w:ascii="Arial" w:hAnsi="Arial" w:cs="Arial"/>
          <w:lang w:eastAsia="sv-SE"/>
        </w:rPr>
        <w:t xml:space="preserve">4 </w:t>
      </w:r>
      <w:r w:rsidR="0016692B">
        <w:rPr>
          <w:rFonts w:ascii="Arial" w:hAnsi="Arial" w:cs="Arial"/>
          <w:lang w:eastAsia="sv-SE"/>
        </w:rPr>
        <w:t xml:space="preserve">lokala </w:t>
      </w:r>
      <w:r w:rsidR="006C2BF5">
        <w:rPr>
          <w:rFonts w:ascii="Arial" w:hAnsi="Arial" w:cs="Arial"/>
          <w:lang w:eastAsia="sv-SE"/>
        </w:rPr>
        <w:t>målområden</w:t>
      </w:r>
      <w:r w:rsidR="0016692B">
        <w:rPr>
          <w:rFonts w:ascii="Arial" w:hAnsi="Arial" w:cs="Arial"/>
          <w:lang w:eastAsia="sv-SE"/>
        </w:rPr>
        <w:t xml:space="preserve"> utifrån Agenda 2030</w:t>
      </w:r>
      <w:r w:rsidR="006C2BF5">
        <w:rPr>
          <w:rFonts w:ascii="Arial" w:hAnsi="Arial" w:cs="Arial"/>
          <w:lang w:eastAsia="sv-SE"/>
        </w:rPr>
        <w:t>.</w:t>
      </w:r>
    </w:p>
    <w:p w14:paraId="5EA20479" w14:textId="3B766D0C" w:rsidR="00C2017C" w:rsidRDefault="00E560B6" w:rsidP="00C2017C">
      <w:pPr>
        <w:rPr>
          <w:rFonts w:ascii="Arial" w:hAnsi="Arial" w:cs="Arial"/>
          <w:lang w:eastAsia="sv-SE"/>
        </w:rPr>
      </w:pPr>
      <w:r w:rsidRPr="006C2BF5">
        <w:rPr>
          <w:rFonts w:cs="Calibri"/>
          <w:noProof/>
        </w:rPr>
        <w:drawing>
          <wp:inline distT="0" distB="0" distL="0" distR="0" wp14:anchorId="1E28F51E" wp14:editId="08583859">
            <wp:extent cx="5057775" cy="24860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2486025"/>
                    </a:xfrm>
                    <a:prstGeom prst="rect">
                      <a:avLst/>
                    </a:prstGeom>
                    <a:noFill/>
                    <a:ln>
                      <a:noFill/>
                    </a:ln>
                  </pic:spPr>
                </pic:pic>
              </a:graphicData>
            </a:graphic>
          </wp:inline>
        </w:drawing>
      </w:r>
    </w:p>
    <w:p w14:paraId="08928348" w14:textId="77777777" w:rsidR="00361F04" w:rsidRPr="00361F04" w:rsidRDefault="00361F04" w:rsidP="00361F04">
      <w:pPr>
        <w:keepNext/>
        <w:keepLines/>
        <w:spacing w:before="240" w:after="0" w:line="360" w:lineRule="auto"/>
        <w:outlineLvl w:val="0"/>
        <w:rPr>
          <w:rFonts w:ascii="Arial" w:eastAsia="Times New Roman" w:hAnsi="Arial" w:cs="Arial"/>
          <w:b/>
        </w:rPr>
      </w:pPr>
      <w:bookmarkStart w:id="81" w:name="_Toc86408714"/>
      <w:bookmarkStart w:id="82" w:name="_Toc118099888"/>
      <w:r w:rsidRPr="00361F04">
        <w:rPr>
          <w:rFonts w:ascii="Arial" w:eastAsia="Times New Roman" w:hAnsi="Arial" w:cs="Arial"/>
          <w:b/>
        </w:rPr>
        <w:t>M</w:t>
      </w:r>
      <w:r>
        <w:rPr>
          <w:rFonts w:ascii="Arial" w:eastAsia="Times New Roman" w:hAnsi="Arial" w:cs="Arial"/>
          <w:b/>
        </w:rPr>
        <w:t xml:space="preserve">ålområde </w:t>
      </w:r>
      <w:r w:rsidRPr="00361F04">
        <w:rPr>
          <w:rFonts w:ascii="Arial" w:eastAsia="Times New Roman" w:hAnsi="Arial" w:cs="Arial"/>
          <w:b/>
        </w:rPr>
        <w:t>1: Vi främjar en god hälsa och en god livsmiljö</w:t>
      </w:r>
      <w:bookmarkEnd w:id="81"/>
      <w:bookmarkEnd w:id="82"/>
    </w:p>
    <w:p w14:paraId="77C31527" w14:textId="77777777" w:rsidR="00361F04" w:rsidRPr="00361F04" w:rsidRDefault="00361F04" w:rsidP="00361F04">
      <w:pPr>
        <w:numPr>
          <w:ilvl w:val="0"/>
          <w:numId w:val="21"/>
        </w:numPr>
        <w:spacing w:after="160" w:line="360" w:lineRule="auto"/>
        <w:contextualSpacing/>
        <w:rPr>
          <w:rFonts w:ascii="Arial" w:hAnsi="Arial" w:cs="Arial"/>
        </w:rPr>
      </w:pPr>
      <w:r w:rsidRPr="00361F04">
        <w:rPr>
          <w:rFonts w:ascii="Arial" w:hAnsi="Arial" w:cs="Arial"/>
        </w:rPr>
        <w:t>Vi arbetar för en god, effektiv och tillgänglig omsorg präglad av delaktighet och prevention.</w:t>
      </w:r>
    </w:p>
    <w:p w14:paraId="120F7B9F" w14:textId="77777777" w:rsidR="00361F04" w:rsidRPr="00361F04" w:rsidRDefault="00361F04" w:rsidP="00361F04">
      <w:pPr>
        <w:numPr>
          <w:ilvl w:val="0"/>
          <w:numId w:val="21"/>
        </w:numPr>
        <w:spacing w:after="160" w:line="360" w:lineRule="auto"/>
        <w:contextualSpacing/>
        <w:rPr>
          <w:rFonts w:ascii="Arial" w:hAnsi="Arial" w:cs="Arial"/>
        </w:rPr>
      </w:pPr>
      <w:r w:rsidRPr="00361F04">
        <w:rPr>
          <w:rFonts w:ascii="Arial" w:hAnsi="Arial" w:cs="Arial"/>
        </w:rPr>
        <w:t>Vi arbetar för ett rikt utbud av kultur-fritidsaktiviteter, och ett lättillgängligt friluftsliv för alla oavsett kön, bakgrund eller socioekonomisk situation.</w:t>
      </w:r>
    </w:p>
    <w:p w14:paraId="77063F60" w14:textId="77777777" w:rsidR="00361F04" w:rsidRPr="00361F04" w:rsidRDefault="00361F04" w:rsidP="00361F04">
      <w:pPr>
        <w:numPr>
          <w:ilvl w:val="0"/>
          <w:numId w:val="21"/>
        </w:numPr>
        <w:spacing w:after="160" w:line="360" w:lineRule="auto"/>
        <w:contextualSpacing/>
        <w:rPr>
          <w:rFonts w:ascii="Arial" w:hAnsi="Arial" w:cs="Arial"/>
        </w:rPr>
      </w:pPr>
      <w:r w:rsidRPr="00361F04">
        <w:rPr>
          <w:rFonts w:ascii="Arial" w:hAnsi="Arial" w:cs="Arial"/>
        </w:rPr>
        <w:t>Vi arbetar för att halterna av naturfrämmande ämnen begränsas och dess påverkan minimeras samt arbetar för att öka andelen närodlad/ närproducerad, ekologisk mat i kommunens måltider.</w:t>
      </w:r>
    </w:p>
    <w:p w14:paraId="45BA440E" w14:textId="77777777" w:rsidR="00361F04" w:rsidRPr="00361F04" w:rsidRDefault="00361F04" w:rsidP="00361F04">
      <w:pPr>
        <w:keepNext/>
        <w:keepLines/>
        <w:spacing w:before="240" w:after="0" w:line="360" w:lineRule="auto"/>
        <w:outlineLvl w:val="0"/>
        <w:rPr>
          <w:rFonts w:ascii="Arial" w:eastAsia="Times New Roman" w:hAnsi="Arial" w:cs="Arial"/>
          <w:b/>
        </w:rPr>
      </w:pPr>
      <w:bookmarkStart w:id="83" w:name="_Toc86408718"/>
      <w:bookmarkStart w:id="84" w:name="_Toc118099889"/>
      <w:r w:rsidRPr="00361F04">
        <w:rPr>
          <w:rFonts w:ascii="Arial" w:eastAsia="Times New Roman" w:hAnsi="Arial" w:cs="Arial"/>
          <w:b/>
        </w:rPr>
        <w:t>M</w:t>
      </w:r>
      <w:r>
        <w:rPr>
          <w:rFonts w:ascii="Arial" w:eastAsia="Times New Roman" w:hAnsi="Arial" w:cs="Arial"/>
          <w:b/>
        </w:rPr>
        <w:t>ålområde</w:t>
      </w:r>
      <w:r w:rsidRPr="00361F04">
        <w:rPr>
          <w:rFonts w:ascii="Arial" w:eastAsia="Times New Roman" w:hAnsi="Arial" w:cs="Arial"/>
          <w:b/>
        </w:rPr>
        <w:t xml:space="preserve"> 2: Vi har mänskliga rättigheter i fokus</w:t>
      </w:r>
      <w:bookmarkEnd w:id="83"/>
      <w:bookmarkEnd w:id="84"/>
    </w:p>
    <w:p w14:paraId="15D1A26F" w14:textId="77777777" w:rsidR="00361F04" w:rsidRPr="00361F04" w:rsidRDefault="00361F04" w:rsidP="00361F04">
      <w:pPr>
        <w:numPr>
          <w:ilvl w:val="0"/>
          <w:numId w:val="22"/>
        </w:numPr>
        <w:spacing w:after="160" w:line="360" w:lineRule="auto"/>
        <w:contextualSpacing/>
        <w:rPr>
          <w:rFonts w:ascii="Arial" w:hAnsi="Arial" w:cs="Arial"/>
        </w:rPr>
      </w:pPr>
      <w:r w:rsidRPr="00361F04">
        <w:rPr>
          <w:rFonts w:ascii="Arial" w:hAnsi="Arial" w:cs="Arial"/>
        </w:rPr>
        <w:t xml:space="preserve">Vi motverkar all form av diskriminering och kränkning samt uppmuntrar normmedvetenhet, tillgänglighet och inkludering. </w:t>
      </w:r>
    </w:p>
    <w:p w14:paraId="26512B88" w14:textId="77777777" w:rsidR="00361F04" w:rsidRPr="00361F04" w:rsidRDefault="00361F04" w:rsidP="00361F04">
      <w:pPr>
        <w:numPr>
          <w:ilvl w:val="0"/>
          <w:numId w:val="22"/>
        </w:numPr>
        <w:spacing w:after="160" w:line="360" w:lineRule="auto"/>
        <w:contextualSpacing/>
        <w:rPr>
          <w:rFonts w:ascii="Arial" w:hAnsi="Arial" w:cs="Arial"/>
        </w:rPr>
      </w:pPr>
      <w:r w:rsidRPr="00361F04">
        <w:rPr>
          <w:rFonts w:ascii="Arial" w:hAnsi="Arial" w:cs="Arial"/>
        </w:rPr>
        <w:t>Vi arbetar aktivt och i samarbete med näringslivet för att stödja utvecklingen av arbetstillfällen och ett hållbart arbetsliv för alla grupper.</w:t>
      </w:r>
    </w:p>
    <w:p w14:paraId="12FFC485" w14:textId="77777777" w:rsidR="00361F04" w:rsidRPr="006C2BF5" w:rsidRDefault="00361F04" w:rsidP="00361F04">
      <w:pPr>
        <w:numPr>
          <w:ilvl w:val="0"/>
          <w:numId w:val="22"/>
        </w:numPr>
        <w:spacing w:after="160" w:line="360" w:lineRule="auto"/>
        <w:contextualSpacing/>
        <w:rPr>
          <w:rFonts w:ascii="Arial" w:hAnsi="Arial" w:cs="Arial"/>
        </w:rPr>
      </w:pPr>
      <w:r w:rsidRPr="00361F04">
        <w:rPr>
          <w:rFonts w:ascii="Arial" w:hAnsi="Arial" w:cs="Arial"/>
        </w:rPr>
        <w:t>Vi arbetar rättssäkert och transparent med syfte att stärka demokratin, motverka korruption och bibehålla medborgarnas tilltro till samhällets institutioner.</w:t>
      </w:r>
    </w:p>
    <w:p w14:paraId="7922DA0F" w14:textId="77777777" w:rsidR="00361F04" w:rsidRPr="00361F04" w:rsidRDefault="00361F04" w:rsidP="00361F04">
      <w:pPr>
        <w:keepNext/>
        <w:keepLines/>
        <w:spacing w:before="240" w:after="0" w:line="360" w:lineRule="auto"/>
        <w:outlineLvl w:val="0"/>
        <w:rPr>
          <w:rFonts w:ascii="Arial" w:eastAsia="Times New Roman" w:hAnsi="Arial" w:cs="Arial"/>
          <w:b/>
        </w:rPr>
      </w:pPr>
      <w:bookmarkStart w:id="85" w:name="_Toc86408722"/>
      <w:bookmarkStart w:id="86" w:name="_Toc118099890"/>
      <w:r w:rsidRPr="00361F04">
        <w:rPr>
          <w:rFonts w:ascii="Arial" w:eastAsia="Times New Roman" w:hAnsi="Arial" w:cs="Arial"/>
          <w:b/>
        </w:rPr>
        <w:t>M</w:t>
      </w:r>
      <w:r>
        <w:rPr>
          <w:rFonts w:ascii="Arial" w:eastAsia="Times New Roman" w:hAnsi="Arial" w:cs="Arial"/>
          <w:b/>
        </w:rPr>
        <w:t>ålområde</w:t>
      </w:r>
      <w:r w:rsidRPr="00361F04">
        <w:rPr>
          <w:rFonts w:ascii="Arial" w:eastAsia="Times New Roman" w:hAnsi="Arial" w:cs="Arial"/>
          <w:b/>
        </w:rPr>
        <w:t xml:space="preserve"> 3: Vi arbetar ansvarsfullt och resurssmart</w:t>
      </w:r>
      <w:bookmarkEnd w:id="85"/>
      <w:bookmarkEnd w:id="86"/>
    </w:p>
    <w:p w14:paraId="4914770C" w14:textId="77777777" w:rsidR="00361F04" w:rsidRPr="00361F04" w:rsidRDefault="00361F04" w:rsidP="00361F04">
      <w:pPr>
        <w:numPr>
          <w:ilvl w:val="0"/>
          <w:numId w:val="23"/>
        </w:numPr>
        <w:spacing w:after="160" w:line="360" w:lineRule="auto"/>
        <w:contextualSpacing/>
        <w:rPr>
          <w:rFonts w:ascii="Arial" w:hAnsi="Arial" w:cs="Arial"/>
        </w:rPr>
      </w:pPr>
      <w:r w:rsidRPr="00361F04">
        <w:rPr>
          <w:rFonts w:ascii="Arial" w:hAnsi="Arial" w:cs="Arial"/>
        </w:rPr>
        <w:t>Vi sammankopplar i vår verksamhet och planering de ekonomiska, sociala och miljömässiga aspekterna till en långsiktigt hållbar utveckling</w:t>
      </w:r>
    </w:p>
    <w:p w14:paraId="3127DC1B" w14:textId="77777777" w:rsidR="00361F04" w:rsidRPr="00361F04" w:rsidRDefault="00361F04" w:rsidP="00361F04">
      <w:pPr>
        <w:numPr>
          <w:ilvl w:val="0"/>
          <w:numId w:val="23"/>
        </w:numPr>
        <w:spacing w:after="160" w:line="360" w:lineRule="auto"/>
        <w:contextualSpacing/>
        <w:rPr>
          <w:rFonts w:ascii="Arial" w:hAnsi="Arial" w:cs="Arial"/>
        </w:rPr>
      </w:pPr>
      <w:r w:rsidRPr="00361F04">
        <w:rPr>
          <w:rFonts w:ascii="Arial" w:hAnsi="Arial" w:cs="Arial"/>
        </w:rPr>
        <w:lastRenderedPageBreak/>
        <w:t>Vi gör genom vår infrastrukturplanering och samhällsplanering Haparanda till en attraktiv kommun såväl i tätorten som på landsbygden.</w:t>
      </w:r>
    </w:p>
    <w:p w14:paraId="6133BBFE" w14:textId="77777777" w:rsidR="00361F04" w:rsidRPr="00361F04" w:rsidRDefault="00361F04" w:rsidP="00361F04">
      <w:pPr>
        <w:numPr>
          <w:ilvl w:val="0"/>
          <w:numId w:val="23"/>
        </w:numPr>
        <w:spacing w:after="160" w:line="360" w:lineRule="auto"/>
        <w:contextualSpacing/>
        <w:rPr>
          <w:rFonts w:ascii="Arial" w:hAnsi="Arial" w:cs="Arial"/>
        </w:rPr>
      </w:pPr>
      <w:r w:rsidRPr="00361F04">
        <w:rPr>
          <w:rFonts w:ascii="Arial" w:hAnsi="Arial" w:cs="Arial"/>
        </w:rPr>
        <w:t>Vi bidrar genom upphandling och användande av innovativ teknik till minskad energianvändning och utfasning av fossila resurser, såväl inom näringsliv som offentlig verksamhet.</w:t>
      </w:r>
    </w:p>
    <w:p w14:paraId="18BFE45B" w14:textId="77777777" w:rsidR="00361F04" w:rsidRPr="00361F04" w:rsidRDefault="00361F04" w:rsidP="00361F04">
      <w:pPr>
        <w:keepNext/>
        <w:keepLines/>
        <w:spacing w:before="240" w:after="0" w:line="360" w:lineRule="auto"/>
        <w:outlineLvl w:val="0"/>
        <w:rPr>
          <w:rFonts w:ascii="Arial" w:eastAsia="Times New Roman" w:hAnsi="Arial" w:cs="Arial"/>
          <w:b/>
        </w:rPr>
      </w:pPr>
      <w:bookmarkStart w:id="87" w:name="_Toc86408726"/>
      <w:bookmarkStart w:id="88" w:name="_Toc118099891"/>
      <w:r w:rsidRPr="00361F04">
        <w:rPr>
          <w:rFonts w:ascii="Arial" w:eastAsia="Times New Roman" w:hAnsi="Arial" w:cs="Arial"/>
          <w:b/>
        </w:rPr>
        <w:t>M</w:t>
      </w:r>
      <w:r>
        <w:rPr>
          <w:rFonts w:ascii="Arial" w:eastAsia="Times New Roman" w:hAnsi="Arial" w:cs="Arial"/>
          <w:b/>
        </w:rPr>
        <w:t>ålområde</w:t>
      </w:r>
      <w:r w:rsidRPr="00361F04">
        <w:rPr>
          <w:rFonts w:ascii="Arial" w:eastAsia="Times New Roman" w:hAnsi="Arial" w:cs="Arial"/>
          <w:b/>
        </w:rPr>
        <w:t xml:space="preserve"> 4: Vi främjar livslångt lärande</w:t>
      </w:r>
      <w:bookmarkEnd w:id="87"/>
      <w:bookmarkEnd w:id="88"/>
    </w:p>
    <w:p w14:paraId="14A82BD0" w14:textId="77777777" w:rsidR="00361F04" w:rsidRPr="00361F04" w:rsidRDefault="00361F04" w:rsidP="00361F04">
      <w:pPr>
        <w:numPr>
          <w:ilvl w:val="0"/>
          <w:numId w:val="24"/>
        </w:numPr>
        <w:spacing w:after="160" w:line="360" w:lineRule="auto"/>
        <w:contextualSpacing/>
        <w:rPr>
          <w:rFonts w:ascii="Arial" w:hAnsi="Arial" w:cs="Arial"/>
        </w:rPr>
      </w:pPr>
      <w:r w:rsidRPr="00361F04">
        <w:rPr>
          <w:rFonts w:ascii="Arial" w:hAnsi="Arial" w:cs="Arial"/>
        </w:rPr>
        <w:t xml:space="preserve">Vi arbetar mot en jämställd, jämlik utbildning på lika villkor för alla. </w:t>
      </w:r>
    </w:p>
    <w:p w14:paraId="12A5793F" w14:textId="77777777" w:rsidR="00361F04" w:rsidRPr="00361F04" w:rsidRDefault="00361F04" w:rsidP="00361F04">
      <w:pPr>
        <w:numPr>
          <w:ilvl w:val="0"/>
          <w:numId w:val="24"/>
        </w:numPr>
        <w:spacing w:after="160" w:line="360" w:lineRule="auto"/>
        <w:contextualSpacing/>
        <w:rPr>
          <w:rFonts w:ascii="Arial" w:hAnsi="Arial" w:cs="Arial"/>
        </w:rPr>
      </w:pPr>
      <w:r w:rsidRPr="00361F04">
        <w:rPr>
          <w:rFonts w:ascii="Arial" w:hAnsi="Arial" w:cs="Arial"/>
        </w:rPr>
        <w:t xml:space="preserve">Vi möjliggör samverkan mellan skola och näringsliv och skapar därmed förutsättningar för ett flexibelt utbildningsutbud som även tillgodoser arbetsmarknadens behov </w:t>
      </w:r>
    </w:p>
    <w:p w14:paraId="71291F94" w14:textId="77777777" w:rsidR="00361F04" w:rsidRPr="00361F04" w:rsidRDefault="00361F04" w:rsidP="00361F04">
      <w:pPr>
        <w:numPr>
          <w:ilvl w:val="0"/>
          <w:numId w:val="24"/>
        </w:numPr>
        <w:spacing w:after="160" w:line="360" w:lineRule="auto"/>
        <w:contextualSpacing/>
        <w:rPr>
          <w:rFonts w:ascii="Arial" w:hAnsi="Arial" w:cs="Arial"/>
        </w:rPr>
      </w:pPr>
      <w:r w:rsidRPr="00361F04">
        <w:rPr>
          <w:rFonts w:ascii="Arial" w:hAnsi="Arial" w:cs="Arial"/>
        </w:rPr>
        <w:t>Vi möjliggör samarbete över nationsgränser och främjar internationella partnerskap.</w:t>
      </w:r>
    </w:p>
    <w:p w14:paraId="51AD6BB9" w14:textId="77777777" w:rsidR="00B11F55" w:rsidRPr="005E4E65" w:rsidRDefault="00B11F55" w:rsidP="005E4E65">
      <w:pPr>
        <w:pStyle w:val="Rubrik1"/>
        <w:rPr>
          <w:rFonts w:ascii="Arial" w:hAnsi="Arial" w:cs="Arial"/>
          <w:sz w:val="28"/>
          <w:szCs w:val="28"/>
          <w:lang w:eastAsia="sv-SE"/>
        </w:rPr>
      </w:pPr>
      <w:bookmarkStart w:id="89" w:name="_Toc118099892"/>
      <w:r w:rsidRPr="005E4E65">
        <w:rPr>
          <w:rFonts w:ascii="Arial" w:hAnsi="Arial" w:cs="Arial"/>
          <w:sz w:val="28"/>
          <w:szCs w:val="28"/>
          <w:lang w:eastAsia="sv-SE"/>
        </w:rPr>
        <w:t>Avfallshantering i</w:t>
      </w:r>
      <w:bookmarkEnd w:id="39"/>
      <w:bookmarkEnd w:id="40"/>
      <w:bookmarkEnd w:id="41"/>
      <w:bookmarkEnd w:id="42"/>
      <w:bookmarkEnd w:id="43"/>
      <w:bookmarkEnd w:id="44"/>
      <w:bookmarkEnd w:id="45"/>
      <w:bookmarkEnd w:id="46"/>
      <w:bookmarkEnd w:id="47"/>
      <w:bookmarkEnd w:id="48"/>
      <w:bookmarkEnd w:id="49"/>
      <w:bookmarkEnd w:id="77"/>
      <w:r w:rsidRPr="005E4E65">
        <w:rPr>
          <w:rFonts w:ascii="Arial" w:hAnsi="Arial" w:cs="Arial"/>
          <w:sz w:val="28"/>
          <w:szCs w:val="28"/>
          <w:lang w:eastAsia="sv-SE"/>
        </w:rPr>
        <w:t>dag</w:t>
      </w:r>
      <w:bookmarkEnd w:id="78"/>
      <w:bookmarkEnd w:id="79"/>
      <w:bookmarkEnd w:id="89"/>
    </w:p>
    <w:p w14:paraId="050A74E6" w14:textId="77777777" w:rsidR="00B11F55" w:rsidRPr="00B11F55" w:rsidRDefault="00B11F55" w:rsidP="00BE73CD">
      <w:pPr>
        <w:spacing w:after="0" w:line="240" w:lineRule="auto"/>
        <w:rPr>
          <w:rFonts w:ascii="Arial" w:hAnsi="Arial" w:cs="Arial"/>
          <w:b/>
          <w:lang w:eastAsia="sv-SE"/>
        </w:rPr>
      </w:pPr>
      <w:bookmarkStart w:id="90" w:name="_Toc429363837"/>
      <w:bookmarkStart w:id="91" w:name="_Toc429389067"/>
      <w:bookmarkStart w:id="92" w:name="_Toc429389252"/>
      <w:bookmarkStart w:id="93" w:name="_Toc429401746"/>
      <w:bookmarkStart w:id="94" w:name="_Toc429401854"/>
      <w:bookmarkStart w:id="95" w:name="_Toc429401890"/>
      <w:bookmarkStart w:id="96" w:name="_Toc429401934"/>
      <w:bookmarkStart w:id="97" w:name="_Toc429402555"/>
      <w:bookmarkStart w:id="98" w:name="_Toc430516270"/>
      <w:bookmarkStart w:id="99" w:name="_Toc430518553"/>
      <w:bookmarkStart w:id="100" w:name="_Toc430520698"/>
      <w:bookmarkStart w:id="101" w:name="_Toc432312347"/>
      <w:bookmarkStart w:id="102" w:name="_Toc441643617"/>
      <w:bookmarkStart w:id="103" w:name="_Toc441918307"/>
      <w:bookmarkStart w:id="104" w:name="_Toc441999579"/>
      <w:bookmarkStart w:id="105" w:name="_Toc443820888"/>
      <w:bookmarkStart w:id="106" w:name="_Toc443824687"/>
      <w:bookmarkStart w:id="107" w:name="_Toc460924933"/>
      <w:bookmarkStart w:id="108" w:name="_Toc461592593"/>
      <w:bookmarkStart w:id="109" w:name="_Toc461609039"/>
      <w:bookmarkStart w:id="110" w:name="_Toc462209723"/>
      <w:bookmarkStart w:id="111" w:name="_Toc462660148"/>
      <w:bookmarkStart w:id="112" w:name="_Toc463177983"/>
      <w:bookmarkStart w:id="113" w:name="_Toc463341405"/>
      <w:bookmarkStart w:id="114" w:name="_Toc463419585"/>
      <w:bookmarkStart w:id="115" w:name="_Toc463431312"/>
      <w:bookmarkStart w:id="116" w:name="_Toc473622509"/>
      <w:bookmarkStart w:id="117" w:name="_Toc518121652"/>
      <w:bookmarkStart w:id="118" w:name="_Toc518122017"/>
      <w:bookmarkStart w:id="119" w:name="_Toc518205932"/>
      <w:bookmarkStart w:id="120" w:name="_Toc29802280"/>
      <w:bookmarkStart w:id="121" w:name="_Toc29874386"/>
      <w:bookmarkStart w:id="122" w:name="_Toc29874716"/>
      <w:bookmarkStart w:id="123" w:name="_Toc274552519"/>
      <w:r w:rsidRPr="00B11F55">
        <w:rPr>
          <w:rFonts w:ascii="Arial" w:hAnsi="Arial" w:cs="Arial"/>
          <w:b/>
          <w:lang w:eastAsia="sv-SE"/>
        </w:rPr>
        <w:t>Administrativa uppgifter</w:t>
      </w:r>
      <w:bookmarkEnd w:id="123"/>
    </w:p>
    <w:p w14:paraId="7D33431D"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Kommun: Haparanda</w:t>
      </w:r>
    </w:p>
    <w:p w14:paraId="32A2AC24"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 xml:space="preserve">År: </w:t>
      </w:r>
      <w:r w:rsidR="0016692B">
        <w:rPr>
          <w:rFonts w:ascii="Arial" w:hAnsi="Arial" w:cs="Arial"/>
          <w:lang w:eastAsia="sv-SE"/>
        </w:rPr>
        <w:t>2023–2026</w:t>
      </w:r>
    </w:p>
    <w:p w14:paraId="25B2BD9E"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Datum när planen antogs:</w:t>
      </w:r>
      <w:r w:rsidR="006265FC">
        <w:rPr>
          <w:rFonts w:ascii="Arial" w:hAnsi="Arial" w:cs="Arial"/>
          <w:lang w:eastAsia="sv-SE"/>
        </w:rPr>
        <w:t xml:space="preserve"> </w:t>
      </w:r>
    </w:p>
    <w:p w14:paraId="55211663"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Ansvarig nämnd: Kommunfullmäktige</w:t>
      </w:r>
    </w:p>
    <w:p w14:paraId="7164B272" w14:textId="77777777" w:rsidR="00B11F55" w:rsidRPr="00B11F55" w:rsidRDefault="0089550E" w:rsidP="00B11F55">
      <w:pPr>
        <w:spacing w:after="0" w:line="240" w:lineRule="auto"/>
        <w:rPr>
          <w:rFonts w:ascii="Arial" w:hAnsi="Arial" w:cs="Arial"/>
          <w:lang w:eastAsia="sv-SE"/>
        </w:rPr>
      </w:pPr>
      <w:r>
        <w:rPr>
          <w:rFonts w:ascii="Arial" w:hAnsi="Arial" w:cs="Arial"/>
          <w:lang w:eastAsia="sv-SE"/>
        </w:rPr>
        <w:t>Övriga medverkande: Samhällsbyggnadskontoret</w:t>
      </w:r>
      <w:r w:rsidR="00B11F55" w:rsidRPr="00B11F55">
        <w:rPr>
          <w:rFonts w:ascii="Arial" w:hAnsi="Arial" w:cs="Arial"/>
          <w:lang w:eastAsia="sv-SE"/>
        </w:rPr>
        <w:t xml:space="preserve">, </w:t>
      </w:r>
      <w:r>
        <w:rPr>
          <w:rFonts w:ascii="Arial" w:hAnsi="Arial" w:cs="Arial"/>
          <w:lang w:eastAsia="sv-SE"/>
        </w:rPr>
        <w:t xml:space="preserve">Tekniska enheten, </w:t>
      </w:r>
      <w:r w:rsidR="00B11F55" w:rsidRPr="00B11F55">
        <w:rPr>
          <w:rFonts w:ascii="Arial" w:hAnsi="Arial" w:cs="Arial"/>
          <w:lang w:eastAsia="sv-SE"/>
        </w:rPr>
        <w:t>entrepr</w:t>
      </w:r>
      <w:r w:rsidR="007A2DE9">
        <w:rPr>
          <w:rFonts w:ascii="Arial" w:hAnsi="Arial" w:cs="Arial"/>
          <w:lang w:eastAsia="sv-SE"/>
        </w:rPr>
        <w:t>enö</w:t>
      </w:r>
      <w:r w:rsidR="00B11F55" w:rsidRPr="00B11F55">
        <w:rPr>
          <w:rFonts w:ascii="Arial" w:hAnsi="Arial" w:cs="Arial"/>
          <w:lang w:eastAsia="sv-SE"/>
        </w:rPr>
        <w:t xml:space="preserve">r som för tillfället ansvarar för driften av hämtning hushållsavfall. </w:t>
      </w:r>
    </w:p>
    <w:p w14:paraId="3F1EC17D" w14:textId="77777777" w:rsidR="00B11F55" w:rsidRPr="00B11F55" w:rsidRDefault="00B11F55" w:rsidP="00B11F55">
      <w:pPr>
        <w:spacing w:after="0" w:line="240" w:lineRule="auto"/>
        <w:rPr>
          <w:rFonts w:ascii="Arial" w:hAnsi="Arial" w:cs="Arial"/>
          <w:lang w:eastAsia="sv-SE"/>
        </w:rPr>
      </w:pPr>
    </w:p>
    <w:p w14:paraId="19F1BED7" w14:textId="77777777" w:rsidR="00B11F55" w:rsidRPr="00B11F55" w:rsidRDefault="00B11F55" w:rsidP="00B11F55">
      <w:pPr>
        <w:spacing w:after="0" w:line="240" w:lineRule="auto"/>
        <w:rPr>
          <w:rFonts w:ascii="Arial" w:hAnsi="Arial" w:cs="Arial"/>
          <w:b/>
          <w:lang w:eastAsia="sv-SE"/>
        </w:rPr>
      </w:pPr>
      <w:bookmarkStart w:id="124" w:name="_Toc274552520"/>
      <w:r w:rsidRPr="00B11F55">
        <w:rPr>
          <w:rFonts w:ascii="Arial" w:hAnsi="Arial" w:cs="Arial"/>
          <w:b/>
          <w:lang w:eastAsia="sv-SE"/>
        </w:rPr>
        <w:t>Befolkning och struktur i kommunen</w:t>
      </w:r>
      <w:bookmarkEnd w:id="124"/>
    </w:p>
    <w:p w14:paraId="6A32FD31"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 xml:space="preserve">Haparanda kommuns befolkningsantal uppgick </w:t>
      </w:r>
      <w:r w:rsidR="004D496A" w:rsidRPr="00BF6F4A">
        <w:rPr>
          <w:rFonts w:ascii="Arial" w:eastAsia="Times New Roman" w:hAnsi="Arial"/>
          <w:szCs w:val="20"/>
          <w:lang w:eastAsia="sv-SE"/>
        </w:rPr>
        <w:t>2022-</w:t>
      </w:r>
      <w:r w:rsidR="00BF6F4A" w:rsidRPr="00BF6F4A">
        <w:rPr>
          <w:rFonts w:ascii="Arial" w:eastAsia="Times New Roman" w:hAnsi="Arial"/>
          <w:szCs w:val="20"/>
          <w:lang w:eastAsia="sv-SE"/>
        </w:rPr>
        <w:t xml:space="preserve">06-30 </w:t>
      </w:r>
      <w:r w:rsidR="00B82720" w:rsidRPr="00BF6F4A">
        <w:rPr>
          <w:rFonts w:ascii="Arial" w:eastAsia="Times New Roman" w:hAnsi="Arial"/>
          <w:szCs w:val="20"/>
          <w:lang w:eastAsia="sv-SE"/>
        </w:rPr>
        <w:t xml:space="preserve">till </w:t>
      </w:r>
      <w:r w:rsidR="00BF6F4A" w:rsidRPr="00BF6F4A">
        <w:rPr>
          <w:rFonts w:ascii="Arial" w:eastAsia="Times New Roman" w:hAnsi="Arial"/>
          <w:szCs w:val="20"/>
          <w:lang w:eastAsia="sv-SE"/>
        </w:rPr>
        <w:t xml:space="preserve">9409 </w:t>
      </w:r>
      <w:r w:rsidRPr="00BF6F4A">
        <w:rPr>
          <w:rFonts w:ascii="Arial" w:eastAsia="Times New Roman" w:hAnsi="Arial"/>
          <w:szCs w:val="20"/>
          <w:lang w:eastAsia="sv-SE"/>
        </w:rPr>
        <w:t>personer.</w:t>
      </w:r>
      <w:r w:rsidRPr="00B11F55">
        <w:rPr>
          <w:rFonts w:ascii="Arial" w:eastAsia="Times New Roman" w:hAnsi="Arial"/>
          <w:szCs w:val="20"/>
          <w:lang w:eastAsia="sv-SE"/>
        </w:rPr>
        <w:t xml:space="preserve"> Kommunen har småskalig industri, handel, skogsindustri mm. Trenden har visat att befolkningsantalet är stabilt.</w:t>
      </w:r>
    </w:p>
    <w:p w14:paraId="41283EC1"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6E3412">
        <w:rPr>
          <w:rFonts w:ascii="Arial" w:eastAsia="Times New Roman" w:hAnsi="Arial"/>
          <w:szCs w:val="20"/>
          <w:lang w:eastAsia="sv-SE"/>
        </w:rPr>
        <w:t xml:space="preserve">Antal småhushåll i kommunen är </w:t>
      </w:r>
      <w:r w:rsidR="00152031" w:rsidRPr="006E3412">
        <w:rPr>
          <w:rFonts w:ascii="Arial" w:eastAsia="Times New Roman" w:hAnsi="Arial"/>
          <w:szCs w:val="20"/>
          <w:lang w:eastAsia="sv-SE"/>
        </w:rPr>
        <w:t xml:space="preserve">ca </w:t>
      </w:r>
      <w:proofErr w:type="gramStart"/>
      <w:r w:rsidR="006E3412" w:rsidRPr="006E3412">
        <w:rPr>
          <w:rFonts w:ascii="Arial" w:eastAsia="Times New Roman" w:hAnsi="Arial"/>
          <w:szCs w:val="20"/>
          <w:lang w:eastAsia="sv-SE"/>
        </w:rPr>
        <w:t>2</w:t>
      </w:r>
      <w:r w:rsidR="00F31EE4">
        <w:rPr>
          <w:rFonts w:ascii="Arial" w:eastAsia="Times New Roman" w:hAnsi="Arial"/>
          <w:szCs w:val="20"/>
          <w:lang w:eastAsia="sv-SE"/>
        </w:rPr>
        <w:t>493</w:t>
      </w:r>
      <w:r w:rsidR="006E3412" w:rsidRPr="006E3412">
        <w:rPr>
          <w:rFonts w:ascii="Arial" w:eastAsia="Times New Roman" w:hAnsi="Arial"/>
          <w:szCs w:val="20"/>
          <w:lang w:eastAsia="sv-SE"/>
        </w:rPr>
        <w:t xml:space="preserve"> stycken</w:t>
      </w:r>
      <w:proofErr w:type="gramEnd"/>
      <w:r w:rsidR="006E3412" w:rsidRPr="006E3412">
        <w:rPr>
          <w:rFonts w:ascii="Arial" w:eastAsia="Times New Roman" w:hAnsi="Arial"/>
          <w:szCs w:val="20"/>
          <w:lang w:eastAsia="sv-SE"/>
        </w:rPr>
        <w:t xml:space="preserve"> och 7</w:t>
      </w:r>
      <w:r w:rsidR="00F31EE4">
        <w:rPr>
          <w:rFonts w:ascii="Arial" w:eastAsia="Times New Roman" w:hAnsi="Arial"/>
          <w:szCs w:val="20"/>
          <w:lang w:eastAsia="sv-SE"/>
        </w:rPr>
        <w:t>17</w:t>
      </w:r>
      <w:r w:rsidRPr="006E3412">
        <w:rPr>
          <w:rFonts w:ascii="Arial" w:eastAsia="Times New Roman" w:hAnsi="Arial"/>
          <w:szCs w:val="20"/>
          <w:lang w:eastAsia="sv-SE"/>
        </w:rPr>
        <w:t xml:space="preserve"> stycken är fritidshus.</w:t>
      </w:r>
    </w:p>
    <w:p w14:paraId="3FFC58EA" w14:textId="77777777" w:rsidR="00B11F55" w:rsidRPr="00B11F55" w:rsidRDefault="00B11F55" w:rsidP="00B11F55">
      <w:pPr>
        <w:spacing w:after="0" w:line="240" w:lineRule="auto"/>
        <w:rPr>
          <w:rFonts w:ascii="Arial" w:hAnsi="Arial" w:cs="Arial"/>
          <w:b/>
          <w:lang w:eastAsia="sv-SE"/>
        </w:rPr>
      </w:pPr>
      <w:bookmarkStart w:id="125" w:name="_Toc274552521"/>
      <w:r w:rsidRPr="00B11F55">
        <w:rPr>
          <w:rFonts w:ascii="Arial" w:hAnsi="Arial" w:cs="Arial"/>
          <w:b/>
          <w:lang w:eastAsia="sv-SE"/>
        </w:rPr>
        <w:t>Anläggningar för återvinning och bortskaffande av avfall</w:t>
      </w:r>
      <w:bookmarkEnd w:id="125"/>
      <w:r w:rsidRPr="00B11F55">
        <w:rPr>
          <w:rFonts w:ascii="Arial" w:hAnsi="Arial" w:cs="Arial"/>
          <w:b/>
          <w:lang w:eastAsia="sv-SE"/>
        </w:rPr>
        <w:t xml:space="preserve"> </w:t>
      </w:r>
    </w:p>
    <w:p w14:paraId="4EEBEAF0"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Anläggningens namn: Haparanda Återvinningscentral</w:t>
      </w:r>
    </w:p>
    <w:p w14:paraId="4BA0E289"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Beslut enligt Samhällsbyggnadsnämnden har anläggningen beslut att hantera följande koder enligt föror</w:t>
      </w:r>
      <w:r w:rsidR="00A956E2">
        <w:rPr>
          <w:rFonts w:ascii="Arial" w:eastAsia="Times New Roman" w:hAnsi="Arial"/>
          <w:szCs w:val="20"/>
          <w:lang w:eastAsia="sv-SE"/>
        </w:rPr>
        <w:t>dningen till miljöprövningsförordningen (2013:251</w:t>
      </w:r>
      <w:r w:rsidRPr="00B11F55">
        <w:rPr>
          <w:rFonts w:ascii="Arial" w:eastAsia="Times New Roman" w:hAnsi="Arial"/>
          <w:szCs w:val="20"/>
          <w:lang w:eastAsia="sv-SE"/>
        </w:rPr>
        <w:t xml:space="preserve">): </w:t>
      </w:r>
    </w:p>
    <w:p w14:paraId="761F8A71" w14:textId="77777777" w:rsidR="00B11F55" w:rsidRPr="007E1B69" w:rsidRDefault="00B11F55" w:rsidP="00B11F55">
      <w:pPr>
        <w:spacing w:after="0" w:line="240" w:lineRule="auto"/>
        <w:rPr>
          <w:rFonts w:ascii="Arial" w:eastAsia="Times New Roman" w:hAnsi="Arial" w:cs="Arial"/>
          <w:lang w:eastAsia="sv-SE"/>
        </w:rPr>
      </w:pPr>
      <w:proofErr w:type="gramStart"/>
      <w:smartTag w:uri="urn:schemas-microsoft-com:office:smarttags" w:element="metricconverter">
        <w:smartTagPr>
          <w:attr w:name="ProductID" w:val="90.60 C"/>
        </w:smartTagPr>
        <w:r w:rsidRPr="007E1B69">
          <w:rPr>
            <w:rFonts w:ascii="Arial" w:eastAsia="Times New Roman" w:hAnsi="Arial" w:cs="Arial"/>
            <w:lang w:eastAsia="sv-SE"/>
          </w:rPr>
          <w:t>90.60</w:t>
        </w:r>
        <w:proofErr w:type="gramEnd"/>
        <w:r w:rsidRPr="007E1B69">
          <w:rPr>
            <w:rFonts w:ascii="Arial" w:eastAsia="Times New Roman" w:hAnsi="Arial" w:cs="Arial"/>
            <w:lang w:eastAsia="sv-SE"/>
          </w:rPr>
          <w:t xml:space="preserve"> C</w:t>
        </w:r>
      </w:smartTag>
      <w:r w:rsidRPr="007E1B69">
        <w:rPr>
          <w:rFonts w:ascii="Arial" w:eastAsia="Times New Roman" w:hAnsi="Arial" w:cs="Arial"/>
          <w:lang w:eastAsia="sv-SE"/>
        </w:rPr>
        <w:t>, farligt avfall i form av elektriska och elektroniska produkter</w:t>
      </w:r>
    </w:p>
    <w:p w14:paraId="330F07BD" w14:textId="77777777" w:rsidR="00B11F55" w:rsidRPr="007E1B69" w:rsidRDefault="00B11F55" w:rsidP="00B11F55">
      <w:pPr>
        <w:spacing w:after="0" w:line="240" w:lineRule="auto"/>
        <w:rPr>
          <w:rFonts w:ascii="Arial" w:eastAsia="Times New Roman" w:hAnsi="Arial" w:cs="Arial"/>
          <w:lang w:eastAsia="sv-SE"/>
        </w:rPr>
      </w:pPr>
      <w:proofErr w:type="gramStart"/>
      <w:smartTag w:uri="urn:schemas-microsoft-com:office:smarttags" w:element="metricconverter">
        <w:smartTagPr>
          <w:attr w:name="ProductID" w:val="90.40 C"/>
        </w:smartTagPr>
        <w:r w:rsidRPr="007E1B69">
          <w:rPr>
            <w:rFonts w:ascii="Arial" w:eastAsia="Times New Roman" w:hAnsi="Arial" w:cs="Arial"/>
            <w:lang w:eastAsia="sv-SE"/>
          </w:rPr>
          <w:t>90.40</w:t>
        </w:r>
        <w:proofErr w:type="gramEnd"/>
        <w:r w:rsidRPr="007E1B69">
          <w:rPr>
            <w:rFonts w:ascii="Arial" w:eastAsia="Times New Roman" w:hAnsi="Arial" w:cs="Arial"/>
            <w:lang w:eastAsia="sv-SE"/>
          </w:rPr>
          <w:t xml:space="preserve"> C</w:t>
        </w:r>
      </w:smartTag>
      <w:r w:rsidRPr="007E1B69">
        <w:rPr>
          <w:rFonts w:ascii="Arial" w:eastAsia="Times New Roman" w:hAnsi="Arial" w:cs="Arial"/>
          <w:lang w:eastAsia="sv-SE"/>
        </w:rPr>
        <w:t>, anläggning för mellanlagring av avfall om den totala avfallsmängden är större än 10 ton men högst 10 000 t</w:t>
      </w:r>
      <w:r w:rsidR="00A956E2" w:rsidRPr="007E1B69">
        <w:rPr>
          <w:rFonts w:ascii="Arial" w:eastAsia="Times New Roman" w:hAnsi="Arial" w:cs="Arial"/>
          <w:lang w:eastAsia="sv-SE"/>
        </w:rPr>
        <w:t>on vid något enskilt tillfälle.</w:t>
      </w:r>
    </w:p>
    <w:p w14:paraId="62A8ACB5" w14:textId="77777777" w:rsidR="00B11F55" w:rsidRPr="00B11F55" w:rsidRDefault="00B11F55" w:rsidP="00B11F55">
      <w:pPr>
        <w:spacing w:after="0" w:line="240" w:lineRule="auto"/>
        <w:rPr>
          <w:rFonts w:ascii="Arial" w:eastAsia="Times New Roman" w:hAnsi="Arial" w:cs="Arial"/>
          <w:lang w:eastAsia="sv-SE"/>
        </w:rPr>
      </w:pPr>
      <w:proofErr w:type="gramStart"/>
      <w:smartTag w:uri="urn:schemas-microsoft-com:office:smarttags" w:element="metricconverter">
        <w:smartTagPr>
          <w:attr w:name="ProductID" w:val="90.110 C"/>
        </w:smartTagPr>
        <w:r w:rsidRPr="007E1B69">
          <w:rPr>
            <w:rFonts w:ascii="Arial" w:eastAsia="Times New Roman" w:hAnsi="Arial" w:cs="Arial"/>
            <w:lang w:eastAsia="sv-SE"/>
          </w:rPr>
          <w:t>90.110</w:t>
        </w:r>
        <w:proofErr w:type="gramEnd"/>
        <w:r w:rsidRPr="007E1B69">
          <w:rPr>
            <w:rFonts w:ascii="Arial" w:eastAsia="Times New Roman" w:hAnsi="Arial" w:cs="Arial"/>
            <w:lang w:eastAsia="sv-SE"/>
          </w:rPr>
          <w:t xml:space="preserve"> C</w:t>
        </w:r>
      </w:smartTag>
      <w:r w:rsidRPr="007E1B69">
        <w:rPr>
          <w:rFonts w:ascii="Arial" w:eastAsia="Times New Roman" w:hAnsi="Arial" w:cs="Arial"/>
          <w:lang w:eastAsia="sv-SE"/>
        </w:rPr>
        <w:t>, anläggning för återvinning av avfall genom fragmentering eller annan bearbetning om den hanterade avfallsmängden är högst 10 000 ton per år eller innebär krossning av avfall som är lämpligt för byggnads- eller anläggningsändamål</w:t>
      </w:r>
    </w:p>
    <w:p w14:paraId="7BF68DCB" w14:textId="77777777" w:rsidR="00B11F55" w:rsidRPr="00B11F55" w:rsidRDefault="00B11F55" w:rsidP="00B11F55">
      <w:pPr>
        <w:spacing w:after="0" w:line="240" w:lineRule="auto"/>
        <w:rPr>
          <w:rFonts w:ascii="Arial" w:eastAsia="Times New Roman" w:hAnsi="Arial"/>
          <w:szCs w:val="20"/>
          <w:lang w:eastAsia="sv-SE"/>
        </w:rPr>
      </w:pPr>
    </w:p>
    <w:p w14:paraId="3CAA901E" w14:textId="77777777" w:rsidR="00B11F55" w:rsidRPr="00B11F55" w:rsidRDefault="00B11F55" w:rsidP="00B11F55">
      <w:pPr>
        <w:spacing w:after="0" w:line="240" w:lineRule="auto"/>
        <w:rPr>
          <w:rFonts w:ascii="Arial" w:eastAsia="Times New Roman" w:hAnsi="Arial" w:cs="Arial"/>
          <w:lang w:eastAsia="sv-SE"/>
        </w:rPr>
      </w:pPr>
      <w:r w:rsidRPr="00B11F55">
        <w:rPr>
          <w:rFonts w:ascii="Arial" w:eastAsia="Times New Roman" w:hAnsi="Arial"/>
          <w:szCs w:val="20"/>
          <w:lang w:eastAsia="sv-SE"/>
        </w:rPr>
        <w:t xml:space="preserve">Metoder som används för återvinning eller bortskaffande: viss del av avfallet skickas till förbränningsanläggning, andra delar av avfall skickas för återvinning och en del av avfallet går till kompostering som skickas för biogasanläggningen i Boden. </w:t>
      </w:r>
    </w:p>
    <w:p w14:paraId="7667B3F9"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Typ av avfall som tas emot: brännbart, metall, kompost, inert avfall, farligt avfall, metall, elektronik, vitvaror mm</w:t>
      </w:r>
    </w:p>
    <w:p w14:paraId="037058F0" w14:textId="77777777" w:rsidR="00B11F55" w:rsidRPr="00B11F55" w:rsidRDefault="00B11F55" w:rsidP="00B11F55">
      <w:pPr>
        <w:spacing w:after="0" w:line="240" w:lineRule="auto"/>
        <w:rPr>
          <w:rFonts w:ascii="Arial" w:hAnsi="Arial" w:cs="Arial"/>
          <w:b/>
          <w:lang w:eastAsia="sv-SE"/>
        </w:rPr>
      </w:pPr>
      <w:bookmarkStart w:id="126" w:name="_Toc274552522"/>
      <w:r w:rsidRPr="00B11F55">
        <w:rPr>
          <w:rFonts w:ascii="Arial" w:hAnsi="Arial" w:cs="Arial"/>
          <w:b/>
          <w:lang w:eastAsia="sv-SE"/>
        </w:rPr>
        <w:lastRenderedPageBreak/>
        <w:t>Hushållsavfall</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B11F55">
        <w:rPr>
          <w:rFonts w:ascii="Arial" w:hAnsi="Arial" w:cs="Arial"/>
          <w:b/>
          <w:lang w:eastAsia="sv-SE"/>
        </w:rPr>
        <w:t xml:space="preserve"> och därmed jämförbart avfall från företag – kommunalt ansvar</w:t>
      </w:r>
      <w:bookmarkEnd w:id="126"/>
    </w:p>
    <w:p w14:paraId="08109DDF"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Med hushållsavfall menas avfall som uppkommer genom normal hushållsverksamhet, till exempel sådant som man slänger i avfallspåsen hemma, trädgårdsavfall och grovsopor. Till hushållsavfall räknas också jämförligt avfall från företag och annan verksamhet, dvs. matavfall, kontorsavfall och dylikt.</w:t>
      </w:r>
    </w:p>
    <w:p w14:paraId="00852DB6"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b/>
          <w:szCs w:val="20"/>
          <w:highlight w:val="yellow"/>
          <w:lang w:eastAsia="sv-SE"/>
        </w:rPr>
      </w:pPr>
      <w:r w:rsidRPr="00B11F55">
        <w:rPr>
          <w:rFonts w:ascii="Arial" w:eastAsia="Times New Roman" w:hAnsi="Arial"/>
          <w:szCs w:val="20"/>
          <w:lang w:eastAsia="sv-SE"/>
        </w:rPr>
        <w:t xml:space="preserve">Kommunen är skyldig att hämta och ta hand om allt hushållsavfall, utom det avfall för vilket producentansvar införts. För tillfället är det Haparanda Renhållning AB som är kommunens entreprenör och har hand om hämtning av hushållsavfallet. </w:t>
      </w:r>
      <w:bookmarkStart w:id="127" w:name="_Toc274552523"/>
    </w:p>
    <w:p w14:paraId="10374D5A" w14:textId="77777777" w:rsidR="00B11F55" w:rsidRPr="00B11F55" w:rsidRDefault="00B11F55" w:rsidP="00B11F55">
      <w:pPr>
        <w:spacing w:after="0" w:line="240" w:lineRule="auto"/>
        <w:rPr>
          <w:rFonts w:ascii="Arial" w:hAnsi="Arial" w:cs="Arial"/>
          <w:b/>
          <w:lang w:eastAsia="sv-SE"/>
        </w:rPr>
      </w:pPr>
      <w:r w:rsidRPr="00B11F55">
        <w:rPr>
          <w:rFonts w:ascii="Arial" w:hAnsi="Arial" w:cs="Arial"/>
          <w:b/>
          <w:lang w:eastAsia="sv-SE"/>
        </w:rPr>
        <w:t>Hushållsavfall och statistik på mängden hushållsavfall och komposterbart avfall</w:t>
      </w:r>
      <w:bookmarkEnd w:id="127"/>
    </w:p>
    <w:p w14:paraId="349F2BF2"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Hushållsavfall samlas in i två fraktioner i separata kärl, ett kärl för brännbart avfall och ett för komposterbart a</w:t>
      </w:r>
      <w:r w:rsidR="00E408CF">
        <w:rPr>
          <w:rFonts w:ascii="Arial" w:eastAsia="Times New Roman" w:hAnsi="Arial"/>
          <w:szCs w:val="20"/>
          <w:lang w:eastAsia="sv-SE"/>
        </w:rPr>
        <w:t>vfall (matavfall). Under år 20</w:t>
      </w:r>
      <w:r w:rsidR="004D496A">
        <w:rPr>
          <w:rFonts w:ascii="Arial" w:eastAsia="Times New Roman" w:hAnsi="Arial"/>
          <w:szCs w:val="20"/>
          <w:lang w:eastAsia="sv-SE"/>
        </w:rPr>
        <w:t>2</w:t>
      </w:r>
      <w:r w:rsidR="0016692B">
        <w:rPr>
          <w:rFonts w:ascii="Arial" w:eastAsia="Times New Roman" w:hAnsi="Arial"/>
          <w:szCs w:val="20"/>
          <w:lang w:eastAsia="sv-SE"/>
        </w:rPr>
        <w:t>1</w:t>
      </w:r>
      <w:r w:rsidRPr="00B11F55">
        <w:rPr>
          <w:rFonts w:ascii="Arial" w:eastAsia="Times New Roman" w:hAnsi="Arial"/>
          <w:szCs w:val="20"/>
          <w:lang w:eastAsia="sv-SE"/>
        </w:rPr>
        <w:t xml:space="preserve"> hämtades brännbart avfall av Haparanda Renhållning AB 36 gånger per år från alla hushåll, fastighetsägare och företag som valde att ställa ut sina kärl för tömning. Komposterbart avfall hämtas av Haparanda Renhållning AB 36 gånger per år. Varje abonnent kan själva välja hur ofta de vill nyttja den kommunala avfallshämtningen.</w:t>
      </w:r>
    </w:p>
    <w:p w14:paraId="5965B55F"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Hushållsavfallet mellanlagras på Haparanda Renhållningens återvinningscentral</w:t>
      </w:r>
      <w:r w:rsidR="004D496A">
        <w:rPr>
          <w:rFonts w:ascii="Arial" w:eastAsia="Times New Roman" w:hAnsi="Arial"/>
          <w:szCs w:val="20"/>
          <w:lang w:eastAsia="sv-SE"/>
        </w:rPr>
        <w:t>s</w:t>
      </w:r>
      <w:r w:rsidRPr="00B11F55">
        <w:rPr>
          <w:rFonts w:ascii="Arial" w:eastAsia="Times New Roman" w:hAnsi="Arial"/>
          <w:szCs w:val="20"/>
          <w:lang w:eastAsia="sv-SE"/>
        </w:rPr>
        <w:t>avfallsupplag inom fastigheten Haparanda 26:16 utanför Haparanda tätort. Hushållsavfallet och komposterbart avfall skickas sedan vidare till förbränning</w:t>
      </w:r>
      <w:r w:rsidR="00790760">
        <w:rPr>
          <w:rFonts w:ascii="Arial" w:eastAsia="Times New Roman" w:hAnsi="Arial"/>
          <w:szCs w:val="20"/>
          <w:lang w:eastAsia="sv-SE"/>
        </w:rPr>
        <w:t xml:space="preserve"> alternativ biogas</w:t>
      </w:r>
      <w:r w:rsidRPr="00B11F55">
        <w:rPr>
          <w:rFonts w:ascii="Arial" w:eastAsia="Times New Roman" w:hAnsi="Arial"/>
          <w:szCs w:val="20"/>
          <w:lang w:eastAsia="sv-SE"/>
        </w:rPr>
        <w:t xml:space="preserve">. </w:t>
      </w:r>
    </w:p>
    <w:p w14:paraId="2DEBE686" w14:textId="77777777" w:rsidR="00B11F55" w:rsidRPr="006E3412" w:rsidRDefault="00B11F55" w:rsidP="00B11F55">
      <w:pPr>
        <w:tabs>
          <w:tab w:val="left" w:pos="567"/>
          <w:tab w:val="left" w:pos="1276"/>
          <w:tab w:val="left" w:pos="2552"/>
          <w:tab w:val="left" w:pos="3828"/>
          <w:tab w:val="left" w:pos="5103"/>
          <w:tab w:val="left" w:pos="6379"/>
          <w:tab w:val="right" w:pos="8364"/>
        </w:tabs>
        <w:spacing w:after="120" w:line="280" w:lineRule="atLeast"/>
        <w:rPr>
          <w:rFonts w:ascii="Arial" w:eastAsia="Times New Roman" w:hAnsi="Arial"/>
          <w:szCs w:val="20"/>
          <w:lang w:eastAsia="sv-SE"/>
        </w:rPr>
      </w:pPr>
      <w:r w:rsidRPr="006E3412">
        <w:rPr>
          <w:rFonts w:ascii="Arial" w:eastAsia="Times New Roman" w:hAnsi="Arial"/>
          <w:szCs w:val="20"/>
          <w:lang w:eastAsia="sv-SE"/>
        </w:rPr>
        <w:t>Brännbart avfall 20</w:t>
      </w:r>
      <w:r w:rsidR="004D496A">
        <w:rPr>
          <w:rFonts w:ascii="Arial" w:eastAsia="Times New Roman" w:hAnsi="Arial"/>
          <w:szCs w:val="20"/>
          <w:lang w:eastAsia="sv-SE"/>
        </w:rPr>
        <w:t>21</w:t>
      </w:r>
      <w:r w:rsidRPr="006E3412">
        <w:rPr>
          <w:rFonts w:ascii="Arial" w:eastAsia="Times New Roman" w:hAnsi="Arial"/>
          <w:szCs w:val="20"/>
          <w:lang w:eastAsia="sv-SE"/>
        </w:rPr>
        <w:t>: ca</w:t>
      </w:r>
      <w:r w:rsidR="00290D60" w:rsidRPr="006E3412">
        <w:rPr>
          <w:rFonts w:ascii="Arial" w:eastAsia="Times New Roman" w:hAnsi="Arial"/>
          <w:szCs w:val="20"/>
          <w:lang w:eastAsia="sv-SE"/>
        </w:rPr>
        <w:t xml:space="preserve"> </w:t>
      </w:r>
      <w:r w:rsidR="00764F68">
        <w:rPr>
          <w:rFonts w:ascii="Arial" w:eastAsia="Times New Roman" w:hAnsi="Arial"/>
          <w:szCs w:val="20"/>
          <w:lang w:eastAsia="sv-SE"/>
        </w:rPr>
        <w:t>1227</w:t>
      </w:r>
      <w:r w:rsidR="006E3412">
        <w:rPr>
          <w:rFonts w:ascii="Arial" w:eastAsia="Times New Roman" w:hAnsi="Arial"/>
          <w:szCs w:val="20"/>
          <w:lang w:eastAsia="sv-SE"/>
        </w:rPr>
        <w:t xml:space="preserve"> ton och 2582 kunder</w:t>
      </w:r>
    </w:p>
    <w:p w14:paraId="4DF77F24" w14:textId="77777777" w:rsidR="00B11F55" w:rsidRPr="00B11F55" w:rsidRDefault="00B11F55" w:rsidP="00B11F55">
      <w:pPr>
        <w:spacing w:after="0" w:line="240" w:lineRule="auto"/>
        <w:rPr>
          <w:rFonts w:ascii="Arial" w:hAnsi="Arial" w:cs="Arial"/>
          <w:lang w:eastAsia="sv-SE"/>
        </w:rPr>
      </w:pPr>
      <w:r w:rsidRPr="006E3412">
        <w:rPr>
          <w:rFonts w:ascii="Arial" w:hAnsi="Arial" w:cs="Arial"/>
          <w:lang w:eastAsia="sv-SE"/>
        </w:rPr>
        <w:t>Komposterbart avfall 20</w:t>
      </w:r>
      <w:r w:rsidR="004D496A">
        <w:rPr>
          <w:rFonts w:ascii="Arial" w:hAnsi="Arial" w:cs="Arial"/>
          <w:lang w:eastAsia="sv-SE"/>
        </w:rPr>
        <w:t>21</w:t>
      </w:r>
      <w:r w:rsidRPr="006E3412">
        <w:rPr>
          <w:rFonts w:ascii="Arial" w:hAnsi="Arial" w:cs="Arial"/>
          <w:lang w:eastAsia="sv-SE"/>
        </w:rPr>
        <w:t>: ca</w:t>
      </w:r>
      <w:r w:rsidR="00290D60" w:rsidRPr="006E3412">
        <w:rPr>
          <w:rFonts w:ascii="Arial" w:hAnsi="Arial" w:cs="Arial"/>
          <w:lang w:eastAsia="sv-SE"/>
        </w:rPr>
        <w:t xml:space="preserve"> </w:t>
      </w:r>
      <w:r w:rsidR="00764F68">
        <w:rPr>
          <w:rFonts w:ascii="Arial" w:hAnsi="Arial" w:cs="Arial"/>
          <w:lang w:eastAsia="sv-SE"/>
        </w:rPr>
        <w:t>266</w:t>
      </w:r>
      <w:r w:rsidRPr="006E3412">
        <w:rPr>
          <w:rFonts w:ascii="Arial" w:hAnsi="Arial" w:cs="Arial"/>
          <w:lang w:eastAsia="sv-SE"/>
        </w:rPr>
        <w:t xml:space="preserve"> </w:t>
      </w:r>
      <w:bookmarkStart w:id="128" w:name="_Toc441643622"/>
      <w:bookmarkStart w:id="129" w:name="_Toc441918312"/>
      <w:bookmarkStart w:id="130" w:name="_Toc441999584"/>
      <w:bookmarkStart w:id="131" w:name="_Toc443820893"/>
      <w:bookmarkStart w:id="132" w:name="_Toc443824692"/>
      <w:bookmarkStart w:id="133" w:name="_Toc460924937"/>
      <w:bookmarkStart w:id="134" w:name="_Toc461592597"/>
      <w:bookmarkStart w:id="135" w:name="_Toc461609043"/>
      <w:bookmarkStart w:id="136" w:name="_Toc462209727"/>
      <w:bookmarkStart w:id="137" w:name="_Toc462660151"/>
      <w:bookmarkStart w:id="138" w:name="_Toc463177986"/>
      <w:bookmarkStart w:id="139" w:name="_Toc463341408"/>
      <w:bookmarkStart w:id="140" w:name="_Toc463419588"/>
      <w:bookmarkStart w:id="141" w:name="_Toc463431315"/>
      <w:bookmarkStart w:id="142" w:name="_Toc473622512"/>
      <w:bookmarkStart w:id="143" w:name="_Toc518121655"/>
      <w:bookmarkStart w:id="144" w:name="_Toc518122020"/>
      <w:bookmarkStart w:id="145" w:name="_Toc518205935"/>
      <w:bookmarkStart w:id="146" w:name="_Toc29802283"/>
      <w:bookmarkStart w:id="147" w:name="_Toc29874389"/>
      <w:bookmarkStart w:id="148" w:name="_Toc29874719"/>
      <w:bookmarkStart w:id="149" w:name="_Toc429363841"/>
      <w:bookmarkStart w:id="150" w:name="_Toc429389071"/>
      <w:bookmarkStart w:id="151" w:name="_Toc429389256"/>
      <w:bookmarkStart w:id="152" w:name="_Toc429401750"/>
      <w:bookmarkStart w:id="153" w:name="_Toc429401858"/>
      <w:bookmarkStart w:id="154" w:name="_Toc429401894"/>
      <w:bookmarkStart w:id="155" w:name="_Toc429401938"/>
      <w:bookmarkStart w:id="156" w:name="_Toc429402559"/>
      <w:bookmarkStart w:id="157" w:name="_Toc430516274"/>
      <w:bookmarkStart w:id="158" w:name="_Toc430518557"/>
      <w:bookmarkStart w:id="159" w:name="_Toc430520702"/>
      <w:bookmarkStart w:id="160" w:name="_Toc432312351"/>
      <w:bookmarkStart w:id="161" w:name="_Toc441643623"/>
      <w:bookmarkStart w:id="162" w:name="_Toc441918313"/>
      <w:bookmarkStart w:id="163" w:name="_Toc441999585"/>
      <w:bookmarkStart w:id="164" w:name="_Toc443820894"/>
      <w:bookmarkStart w:id="165" w:name="_Toc443824693"/>
      <w:bookmarkStart w:id="166" w:name="_Toc460924938"/>
      <w:bookmarkStart w:id="167" w:name="_Toc461592598"/>
      <w:bookmarkStart w:id="168" w:name="_Toc461609044"/>
      <w:bookmarkStart w:id="169" w:name="_Toc462209728"/>
      <w:bookmarkStart w:id="170" w:name="_Toc462660152"/>
      <w:bookmarkStart w:id="171" w:name="_Toc463177987"/>
      <w:bookmarkStart w:id="172" w:name="_Toc463341409"/>
      <w:bookmarkStart w:id="173" w:name="_Toc463419589"/>
      <w:bookmarkStart w:id="174" w:name="_Toc463431316"/>
      <w:bookmarkStart w:id="175" w:name="_Toc473622513"/>
      <w:bookmarkStart w:id="176" w:name="_Toc518121656"/>
      <w:bookmarkStart w:id="177" w:name="_Toc518122021"/>
      <w:bookmarkStart w:id="178" w:name="_Toc518205936"/>
      <w:bookmarkStart w:id="179" w:name="_Toc29802284"/>
      <w:bookmarkStart w:id="180" w:name="_Toc29874390"/>
      <w:bookmarkStart w:id="181" w:name="_Toc29874720"/>
      <w:bookmarkStart w:id="182" w:name="_Toc274552524"/>
      <w:r w:rsidR="006E3412">
        <w:rPr>
          <w:rFonts w:ascii="Arial" w:hAnsi="Arial" w:cs="Arial"/>
          <w:lang w:eastAsia="sv-SE"/>
        </w:rPr>
        <w:t>ton och 1853 kunder</w:t>
      </w:r>
    </w:p>
    <w:p w14:paraId="2AD56777" w14:textId="77777777" w:rsidR="00B11F55" w:rsidRPr="00B11F55" w:rsidRDefault="00B11F55" w:rsidP="00B11F55">
      <w:pPr>
        <w:spacing w:after="0" w:line="240" w:lineRule="auto"/>
        <w:rPr>
          <w:rFonts w:ascii="Arial" w:hAnsi="Arial" w:cs="Arial"/>
          <w:lang w:eastAsia="sv-SE"/>
        </w:rPr>
      </w:pPr>
    </w:p>
    <w:p w14:paraId="57EEFC79" w14:textId="77777777" w:rsidR="00B11F55" w:rsidRPr="00B11F55" w:rsidRDefault="00B11F55" w:rsidP="00B11F55">
      <w:pPr>
        <w:spacing w:after="0" w:line="240" w:lineRule="auto"/>
        <w:rPr>
          <w:rFonts w:ascii="Arial" w:hAnsi="Arial" w:cs="Arial"/>
          <w:b/>
          <w:lang w:eastAsia="sv-SE"/>
        </w:rPr>
      </w:pPr>
      <w:r w:rsidRPr="00B11F55">
        <w:rPr>
          <w:rFonts w:ascii="Arial" w:hAnsi="Arial" w:cs="Arial"/>
          <w:b/>
          <w:lang w:eastAsia="sv-SE"/>
        </w:rPr>
        <w:t>Grovavfall</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B11F55">
        <w:rPr>
          <w:rFonts w:ascii="Arial" w:hAnsi="Arial" w:cs="Arial"/>
          <w:b/>
          <w:lang w:eastAsia="sv-SE"/>
        </w:rPr>
        <w:t>, inert avfall, trädgårdsavfall</w:t>
      </w:r>
      <w:bookmarkEnd w:id="182"/>
      <w:r w:rsidRPr="00B11F55">
        <w:rPr>
          <w:rFonts w:ascii="Arial" w:hAnsi="Arial" w:cs="Arial"/>
          <w:b/>
          <w:lang w:eastAsia="sv-SE"/>
        </w:rPr>
        <w:t xml:space="preserve"> </w:t>
      </w:r>
    </w:p>
    <w:p w14:paraId="0658894C"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Grovavfall är avfall från hushåll som är tungt eller skymmande och inte är lämpligt att lämna i avfallskärl, exempelvis gamla möbler</w:t>
      </w:r>
      <w:r w:rsidR="001A56CB">
        <w:rPr>
          <w:rFonts w:ascii="Arial" w:eastAsia="Times New Roman" w:hAnsi="Arial"/>
          <w:szCs w:val="20"/>
          <w:lang w:eastAsia="sv-SE"/>
        </w:rPr>
        <w:t xml:space="preserve">, skall lämnas till Haparanda Renhållnings återvinningscentral. </w:t>
      </w:r>
      <w:r w:rsidR="007A2DE9" w:rsidRPr="00CF3380">
        <w:rPr>
          <w:rFonts w:ascii="Arial" w:eastAsia="Times New Roman" w:hAnsi="Arial" w:cs="Arial"/>
          <w:szCs w:val="24"/>
          <w:lang w:eastAsia="sv-SE"/>
        </w:rPr>
        <w:t>Ytterligare en möjlighet är att lämna</w:t>
      </w:r>
      <w:r w:rsidR="007A2DE9">
        <w:rPr>
          <w:rFonts w:ascii="Arial" w:eastAsia="Times New Roman" w:hAnsi="Arial" w:cs="Arial"/>
          <w:szCs w:val="24"/>
          <w:lang w:eastAsia="sv-SE"/>
        </w:rPr>
        <w:t xml:space="preserve"> grovavfall</w:t>
      </w:r>
      <w:r w:rsidR="007A2DE9" w:rsidRPr="00D44108">
        <w:rPr>
          <w:rFonts w:ascii="Arial" w:eastAsia="Times New Roman" w:hAnsi="Arial" w:cs="Arial"/>
          <w:szCs w:val="24"/>
          <w:lang w:eastAsia="sv-SE"/>
        </w:rPr>
        <w:t xml:space="preserve"> vid </w:t>
      </w:r>
      <w:r w:rsidR="007A2DE9">
        <w:rPr>
          <w:rFonts w:ascii="Arial" w:eastAsia="Times New Roman" w:hAnsi="Arial" w:cs="Arial"/>
          <w:szCs w:val="24"/>
          <w:lang w:eastAsia="sv-SE"/>
        </w:rPr>
        <w:t>den fastighetsnära grovavfallshämtning som sker</w:t>
      </w:r>
      <w:r w:rsidR="007A2DE9" w:rsidRPr="00D44108">
        <w:rPr>
          <w:rFonts w:ascii="Arial" w:eastAsia="Times New Roman" w:hAnsi="Arial" w:cs="Arial"/>
          <w:szCs w:val="24"/>
          <w:lang w:eastAsia="sv-SE"/>
        </w:rPr>
        <w:t xml:space="preserve"> två gång</w:t>
      </w:r>
      <w:r w:rsidR="007A2DE9">
        <w:rPr>
          <w:rFonts w:ascii="Arial" w:eastAsia="Times New Roman" w:hAnsi="Arial" w:cs="Arial"/>
          <w:szCs w:val="24"/>
          <w:lang w:eastAsia="sv-SE"/>
        </w:rPr>
        <w:t>e</w:t>
      </w:r>
      <w:r w:rsidR="007A2DE9" w:rsidRPr="00D44108">
        <w:rPr>
          <w:rFonts w:ascii="Arial" w:eastAsia="Times New Roman" w:hAnsi="Arial" w:cs="Arial"/>
          <w:szCs w:val="24"/>
          <w:lang w:eastAsia="sv-SE"/>
        </w:rPr>
        <w:t>r per år</w:t>
      </w:r>
      <w:r w:rsidR="007A2DE9">
        <w:rPr>
          <w:rFonts w:ascii="Arial" w:eastAsia="Times New Roman" w:hAnsi="Arial" w:cs="Arial"/>
          <w:szCs w:val="24"/>
          <w:lang w:eastAsia="sv-SE"/>
        </w:rPr>
        <w:t xml:space="preserve">. </w:t>
      </w:r>
      <w:r w:rsidRPr="00B11F55">
        <w:rPr>
          <w:rFonts w:ascii="Arial" w:eastAsia="Times New Roman" w:hAnsi="Arial"/>
          <w:szCs w:val="20"/>
          <w:lang w:eastAsia="sv-SE"/>
        </w:rPr>
        <w:t>De utsorterade materialslagen för återvinning mellanlagras vid avfallsanläggningen på Haparanda 26:16 innan vidare transport för behandling, så som återvinning: exempelvis metall, förbränning: exempelvis grovsopor eller deponi: exempelvis asbest. Park- och trädgårdsavfall som uppkommer i privata trädgårdar komposteras ofta i anslutning till trädgården, men kan också lämnas till Haparanda Renhållningens</w:t>
      </w:r>
      <w:r w:rsidR="00A5137C">
        <w:rPr>
          <w:rFonts w:ascii="Arial" w:eastAsia="Times New Roman" w:hAnsi="Arial"/>
          <w:szCs w:val="20"/>
          <w:lang w:eastAsia="sv-SE"/>
        </w:rPr>
        <w:t xml:space="preserve"> </w:t>
      </w:r>
      <w:r w:rsidR="007A2DE9" w:rsidRPr="00B11F55">
        <w:rPr>
          <w:rFonts w:ascii="Arial" w:eastAsia="Times New Roman" w:hAnsi="Arial"/>
          <w:szCs w:val="20"/>
          <w:lang w:eastAsia="sv-SE"/>
        </w:rPr>
        <w:t>återvinningscentral</w:t>
      </w:r>
      <w:r w:rsidR="007A2DE9">
        <w:rPr>
          <w:rFonts w:ascii="Arial" w:eastAsia="Times New Roman" w:hAnsi="Arial"/>
          <w:szCs w:val="20"/>
          <w:lang w:eastAsia="sv-SE"/>
        </w:rPr>
        <w:t>avfallsanläggning</w:t>
      </w:r>
      <w:r w:rsidRPr="00B11F55">
        <w:rPr>
          <w:rFonts w:ascii="Arial" w:eastAsia="Times New Roman" w:hAnsi="Arial"/>
          <w:szCs w:val="20"/>
          <w:lang w:eastAsia="sv-SE"/>
        </w:rPr>
        <w:t xml:space="preserve"> där trädgårdsavfallet komposteras eller till kommunens anläggning ”Ristippen” i Palovaara.</w:t>
      </w:r>
    </w:p>
    <w:p w14:paraId="0D97EC33"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 xml:space="preserve">Inert avfall är exempelvis betong, sten, tegel osv. som används till fyllnadsmassor. Bygg- och rivningsavfall lämnas på mottagningsstation vid Haparanda Renhållningens </w:t>
      </w:r>
      <w:r w:rsidR="007A2DE9" w:rsidRPr="00B11F55">
        <w:rPr>
          <w:rFonts w:ascii="Arial" w:eastAsia="Times New Roman" w:hAnsi="Arial"/>
          <w:szCs w:val="20"/>
          <w:lang w:eastAsia="sv-SE"/>
        </w:rPr>
        <w:t>återvinningscentralavfallsanläggning</w:t>
      </w:r>
      <w:r w:rsidRPr="00B11F55">
        <w:rPr>
          <w:rFonts w:ascii="Arial" w:eastAsia="Times New Roman" w:hAnsi="Arial"/>
          <w:szCs w:val="20"/>
          <w:lang w:eastAsia="sv-SE"/>
        </w:rPr>
        <w:t xml:space="preserve">, företag kan också lämna sitt avfall till privata återvinningsföretag som har länsstyrelsens tillstånd att yrkesmässigt transportera avfall. Rent träavfall tas emot för tillverkning av bränsleflis. </w:t>
      </w:r>
    </w:p>
    <w:p w14:paraId="184D0DDD" w14:textId="77777777" w:rsidR="00B11F55" w:rsidRPr="004B5DAF"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highlight w:val="yellow"/>
          <w:lang w:eastAsia="sv-SE"/>
        </w:rPr>
      </w:pPr>
      <w:r w:rsidRPr="00516525">
        <w:rPr>
          <w:rFonts w:ascii="Arial" w:eastAsia="Times New Roman" w:hAnsi="Arial"/>
          <w:szCs w:val="20"/>
          <w:lang w:eastAsia="sv-SE"/>
        </w:rPr>
        <w:t>Total insamlad mängd grovavfall 20</w:t>
      </w:r>
      <w:r w:rsidR="00A5137C">
        <w:rPr>
          <w:rFonts w:ascii="Arial" w:eastAsia="Times New Roman" w:hAnsi="Arial"/>
          <w:szCs w:val="20"/>
          <w:lang w:eastAsia="sv-SE"/>
        </w:rPr>
        <w:t>21</w:t>
      </w:r>
      <w:r w:rsidRPr="000C4FAB">
        <w:rPr>
          <w:rFonts w:ascii="Arial" w:eastAsia="Times New Roman" w:hAnsi="Arial"/>
          <w:szCs w:val="20"/>
          <w:lang w:eastAsia="sv-SE"/>
        </w:rPr>
        <w:t>:</w:t>
      </w:r>
      <w:r w:rsidR="00516525" w:rsidRPr="000C4FAB">
        <w:rPr>
          <w:rFonts w:ascii="Arial" w:eastAsia="Times New Roman" w:hAnsi="Arial"/>
          <w:szCs w:val="20"/>
          <w:lang w:eastAsia="sv-SE"/>
        </w:rPr>
        <w:t xml:space="preserve"> </w:t>
      </w:r>
      <w:r w:rsidR="00764F68">
        <w:rPr>
          <w:rFonts w:ascii="Arial" w:eastAsia="Times New Roman" w:hAnsi="Arial"/>
          <w:szCs w:val="20"/>
          <w:lang w:eastAsia="sv-SE"/>
        </w:rPr>
        <w:t xml:space="preserve">1482 </w:t>
      </w:r>
      <w:r w:rsidR="000C4FAB">
        <w:rPr>
          <w:rFonts w:ascii="Arial" w:eastAsia="Times New Roman" w:hAnsi="Arial"/>
          <w:szCs w:val="20"/>
          <w:lang w:eastAsia="sv-SE"/>
        </w:rPr>
        <w:t xml:space="preserve">ca </w:t>
      </w:r>
      <w:r w:rsidRPr="000C4FAB">
        <w:rPr>
          <w:rFonts w:ascii="Arial" w:eastAsia="Times New Roman" w:hAnsi="Arial"/>
          <w:szCs w:val="20"/>
          <w:lang w:eastAsia="sv-SE"/>
        </w:rPr>
        <w:t xml:space="preserve">ton. </w:t>
      </w:r>
    </w:p>
    <w:p w14:paraId="5F1986A3" w14:textId="77777777" w:rsidR="00B11F55" w:rsidRPr="00B11F55" w:rsidRDefault="0051652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0C4FAB">
        <w:rPr>
          <w:rFonts w:ascii="Arial" w:eastAsia="Times New Roman" w:hAnsi="Arial"/>
          <w:szCs w:val="20"/>
          <w:lang w:eastAsia="sv-SE"/>
        </w:rPr>
        <w:t>I mängden grovavfall ingår</w:t>
      </w:r>
      <w:r w:rsidR="00B11F55" w:rsidRPr="000C4FAB">
        <w:rPr>
          <w:rFonts w:ascii="Arial" w:eastAsia="Times New Roman" w:hAnsi="Arial"/>
          <w:szCs w:val="20"/>
          <w:lang w:eastAsia="sv-SE"/>
        </w:rPr>
        <w:t xml:space="preserve"> insamlad mängd </w:t>
      </w:r>
      <w:r w:rsidRPr="000C4FAB">
        <w:rPr>
          <w:rFonts w:ascii="Arial" w:eastAsia="Times New Roman" w:hAnsi="Arial"/>
          <w:szCs w:val="20"/>
          <w:lang w:eastAsia="sv-SE"/>
        </w:rPr>
        <w:t>metall</w:t>
      </w:r>
      <w:r w:rsidR="00B11F55" w:rsidRPr="000C4FAB">
        <w:rPr>
          <w:rFonts w:ascii="Arial" w:eastAsia="Times New Roman" w:hAnsi="Arial"/>
          <w:szCs w:val="20"/>
          <w:lang w:eastAsia="sv-SE"/>
        </w:rPr>
        <w:t xml:space="preserve"> ca</w:t>
      </w:r>
      <w:r w:rsidRPr="000C4FAB">
        <w:rPr>
          <w:rFonts w:ascii="Arial" w:eastAsia="Times New Roman" w:hAnsi="Arial"/>
          <w:szCs w:val="20"/>
          <w:lang w:eastAsia="sv-SE"/>
        </w:rPr>
        <w:t xml:space="preserve"> ton, rivningsvirke ca</w:t>
      </w:r>
      <w:r w:rsidR="00764F68">
        <w:rPr>
          <w:rFonts w:ascii="Arial" w:eastAsia="Times New Roman" w:hAnsi="Arial"/>
          <w:szCs w:val="20"/>
          <w:lang w:eastAsia="sv-SE"/>
        </w:rPr>
        <w:t xml:space="preserve"> 588</w:t>
      </w:r>
      <w:r w:rsidRPr="000C4FAB">
        <w:rPr>
          <w:rFonts w:ascii="Arial" w:eastAsia="Times New Roman" w:hAnsi="Arial"/>
          <w:szCs w:val="20"/>
          <w:lang w:eastAsia="sv-SE"/>
        </w:rPr>
        <w:t xml:space="preserve"> ton, </w:t>
      </w:r>
      <w:r w:rsidR="00B11F55" w:rsidRPr="000C4FAB">
        <w:rPr>
          <w:rFonts w:ascii="Arial" w:eastAsia="Times New Roman" w:hAnsi="Arial"/>
          <w:szCs w:val="20"/>
          <w:lang w:eastAsia="sv-SE"/>
        </w:rPr>
        <w:t>inert avfall (betong, tegel osv.)</w:t>
      </w:r>
      <w:r w:rsidR="000C4FAB" w:rsidRPr="000C4FAB">
        <w:rPr>
          <w:rFonts w:ascii="Arial" w:eastAsia="Times New Roman" w:hAnsi="Arial"/>
          <w:szCs w:val="20"/>
          <w:lang w:eastAsia="sv-SE"/>
        </w:rPr>
        <w:t xml:space="preserve"> ca</w:t>
      </w:r>
      <w:r w:rsidR="00764F68">
        <w:rPr>
          <w:rFonts w:ascii="Arial" w:eastAsia="Times New Roman" w:hAnsi="Arial"/>
          <w:szCs w:val="20"/>
          <w:lang w:eastAsia="sv-SE"/>
        </w:rPr>
        <w:t xml:space="preserve"> 73</w:t>
      </w:r>
      <w:r w:rsidR="000C4FAB" w:rsidRPr="000C4FAB">
        <w:rPr>
          <w:rFonts w:ascii="Arial" w:eastAsia="Times New Roman" w:hAnsi="Arial"/>
          <w:szCs w:val="20"/>
          <w:lang w:eastAsia="sv-SE"/>
        </w:rPr>
        <w:t xml:space="preserve"> </w:t>
      </w:r>
      <w:r w:rsidRPr="000C4FAB">
        <w:rPr>
          <w:rFonts w:ascii="Arial" w:eastAsia="Times New Roman" w:hAnsi="Arial"/>
          <w:szCs w:val="20"/>
          <w:lang w:eastAsia="sv-SE"/>
        </w:rPr>
        <w:t>ton och</w:t>
      </w:r>
      <w:r w:rsidR="00B11F55" w:rsidRPr="000C4FAB">
        <w:rPr>
          <w:rFonts w:ascii="Arial" w:eastAsia="Times New Roman" w:hAnsi="Arial"/>
          <w:szCs w:val="20"/>
          <w:lang w:eastAsia="sv-SE"/>
        </w:rPr>
        <w:t xml:space="preserve"> asbest </w:t>
      </w:r>
      <w:r w:rsidRPr="000C4FAB">
        <w:rPr>
          <w:rFonts w:ascii="Arial" w:eastAsia="Times New Roman" w:hAnsi="Arial"/>
          <w:szCs w:val="20"/>
          <w:lang w:eastAsia="sv-SE"/>
        </w:rPr>
        <w:t xml:space="preserve">ca </w:t>
      </w:r>
      <w:r w:rsidR="00764F68">
        <w:rPr>
          <w:rFonts w:ascii="Arial" w:eastAsia="Times New Roman" w:hAnsi="Arial"/>
          <w:szCs w:val="20"/>
          <w:lang w:eastAsia="sv-SE"/>
        </w:rPr>
        <w:t xml:space="preserve">740 </w:t>
      </w:r>
      <w:r w:rsidR="000A495A">
        <w:rPr>
          <w:rFonts w:ascii="Arial" w:eastAsia="Times New Roman" w:hAnsi="Arial"/>
          <w:szCs w:val="20"/>
          <w:lang w:eastAsia="sv-SE"/>
        </w:rPr>
        <w:t>kg</w:t>
      </w:r>
      <w:r w:rsidR="000C4FAB" w:rsidRPr="000C4FAB">
        <w:rPr>
          <w:rFonts w:ascii="Arial" w:eastAsia="Times New Roman" w:hAnsi="Arial"/>
          <w:szCs w:val="20"/>
          <w:lang w:eastAsia="sv-SE"/>
        </w:rPr>
        <w:t>. Trädgårdsavfall</w:t>
      </w:r>
      <w:r w:rsidR="000C4FAB">
        <w:rPr>
          <w:rFonts w:ascii="Arial" w:eastAsia="Times New Roman" w:hAnsi="Arial"/>
          <w:szCs w:val="20"/>
          <w:lang w:eastAsia="sv-SE"/>
        </w:rPr>
        <w:t xml:space="preserve"> ca</w:t>
      </w:r>
      <w:r w:rsidR="00764F68">
        <w:rPr>
          <w:rFonts w:ascii="Arial" w:eastAsia="Times New Roman" w:hAnsi="Arial"/>
          <w:szCs w:val="20"/>
          <w:lang w:eastAsia="sv-SE"/>
        </w:rPr>
        <w:t xml:space="preserve"> 215</w:t>
      </w:r>
      <w:r w:rsidR="000C4FAB">
        <w:rPr>
          <w:rFonts w:ascii="Arial" w:eastAsia="Times New Roman" w:hAnsi="Arial"/>
          <w:szCs w:val="20"/>
          <w:lang w:eastAsia="sv-SE"/>
        </w:rPr>
        <w:t xml:space="preserve"> ton.</w:t>
      </w:r>
    </w:p>
    <w:p w14:paraId="714F139F" w14:textId="77777777" w:rsidR="00B11F55" w:rsidRPr="00B11F55" w:rsidRDefault="00B11F55" w:rsidP="00B11F55">
      <w:pPr>
        <w:spacing w:after="0" w:line="240" w:lineRule="auto"/>
        <w:rPr>
          <w:rFonts w:ascii="Arial" w:hAnsi="Arial" w:cs="Arial"/>
          <w:b/>
          <w:lang w:eastAsia="sv-SE"/>
        </w:rPr>
      </w:pPr>
      <w:bookmarkStart w:id="183" w:name="_Toc429363842"/>
      <w:bookmarkStart w:id="184" w:name="_Toc429389072"/>
      <w:bookmarkStart w:id="185" w:name="_Toc429389257"/>
      <w:bookmarkStart w:id="186" w:name="_Toc429401751"/>
      <w:bookmarkStart w:id="187" w:name="_Toc429401859"/>
      <w:bookmarkStart w:id="188" w:name="_Toc429401895"/>
      <w:bookmarkStart w:id="189" w:name="_Toc429401939"/>
      <w:bookmarkStart w:id="190" w:name="_Toc429402560"/>
      <w:bookmarkStart w:id="191" w:name="_Toc430516275"/>
      <w:bookmarkStart w:id="192" w:name="_Toc430518558"/>
      <w:bookmarkStart w:id="193" w:name="_Toc430520703"/>
      <w:bookmarkStart w:id="194" w:name="_Toc432312352"/>
      <w:bookmarkStart w:id="195" w:name="_Toc441643624"/>
      <w:bookmarkStart w:id="196" w:name="_Toc441918314"/>
      <w:bookmarkStart w:id="197" w:name="_Toc441999586"/>
      <w:bookmarkStart w:id="198" w:name="_Toc443820895"/>
      <w:bookmarkStart w:id="199" w:name="_Toc443824694"/>
      <w:bookmarkStart w:id="200" w:name="_Toc460924939"/>
      <w:bookmarkStart w:id="201" w:name="_Toc461592599"/>
      <w:bookmarkStart w:id="202" w:name="_Toc461609045"/>
      <w:bookmarkStart w:id="203" w:name="_Toc462209729"/>
      <w:bookmarkStart w:id="204" w:name="_Toc462660153"/>
      <w:bookmarkStart w:id="205" w:name="_Toc463177988"/>
      <w:bookmarkStart w:id="206" w:name="_Toc463341410"/>
      <w:bookmarkStart w:id="207" w:name="_Toc463419590"/>
      <w:bookmarkStart w:id="208" w:name="_Toc463431317"/>
      <w:bookmarkStart w:id="209" w:name="_Toc473622514"/>
      <w:bookmarkStart w:id="210" w:name="_Toc518121657"/>
      <w:bookmarkStart w:id="211" w:name="_Toc518122022"/>
      <w:bookmarkStart w:id="212" w:name="_Toc518205937"/>
      <w:bookmarkStart w:id="213" w:name="_Toc29802285"/>
      <w:bookmarkStart w:id="214" w:name="_Toc29874391"/>
      <w:bookmarkStart w:id="215" w:name="_Toc29874721"/>
      <w:bookmarkStart w:id="216" w:name="_Toc274552525"/>
      <w:r w:rsidRPr="00B11F55">
        <w:rPr>
          <w:rFonts w:ascii="Arial" w:hAnsi="Arial" w:cs="Arial"/>
          <w:b/>
          <w:lang w:eastAsia="sv-SE"/>
        </w:rPr>
        <w:lastRenderedPageBreak/>
        <w:t>Latrin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1B0B6FF"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Fastighetsägare ska anmäla hos Samhällsbyggnadsnämnden om man har för avseende att kompostera eller gräva ned latrin.</w:t>
      </w:r>
    </w:p>
    <w:p w14:paraId="73690E67"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 xml:space="preserve">Total mängd insamlad mängd </w:t>
      </w:r>
      <w:r w:rsidRPr="000C4FAB">
        <w:rPr>
          <w:rFonts w:ascii="Arial" w:eastAsia="Times New Roman" w:hAnsi="Arial"/>
          <w:szCs w:val="20"/>
          <w:lang w:eastAsia="sv-SE"/>
        </w:rPr>
        <w:t>latrin 20</w:t>
      </w:r>
      <w:r w:rsidR="00A5137C">
        <w:rPr>
          <w:rFonts w:ascii="Arial" w:eastAsia="Times New Roman" w:hAnsi="Arial"/>
          <w:szCs w:val="20"/>
          <w:lang w:eastAsia="sv-SE"/>
        </w:rPr>
        <w:t>21</w:t>
      </w:r>
      <w:r w:rsidRPr="000C4FAB">
        <w:rPr>
          <w:rFonts w:ascii="Arial" w:eastAsia="Times New Roman" w:hAnsi="Arial"/>
          <w:szCs w:val="20"/>
          <w:lang w:eastAsia="sv-SE"/>
        </w:rPr>
        <w:t>:</w:t>
      </w:r>
      <w:r w:rsidR="00516525" w:rsidRPr="000C4FAB">
        <w:rPr>
          <w:rFonts w:ascii="Arial" w:eastAsia="Times New Roman" w:hAnsi="Arial"/>
          <w:szCs w:val="20"/>
          <w:lang w:eastAsia="sv-SE"/>
        </w:rPr>
        <w:t xml:space="preserve"> </w:t>
      </w:r>
      <w:r w:rsidR="002A44A9">
        <w:rPr>
          <w:rFonts w:ascii="Arial" w:eastAsia="Times New Roman" w:hAnsi="Arial"/>
          <w:szCs w:val="20"/>
          <w:lang w:eastAsia="sv-SE"/>
        </w:rPr>
        <w:t>1,2 ton</w:t>
      </w:r>
      <w:r w:rsidRPr="000C4FAB">
        <w:rPr>
          <w:rFonts w:ascii="Arial" w:eastAsia="Times New Roman" w:hAnsi="Arial"/>
          <w:szCs w:val="20"/>
          <w:lang w:eastAsia="sv-SE"/>
        </w:rPr>
        <w:t>.</w:t>
      </w:r>
    </w:p>
    <w:p w14:paraId="205A8759" w14:textId="77777777" w:rsidR="00B11F55" w:rsidRPr="00B11F55" w:rsidRDefault="00B11F55" w:rsidP="00B11F55">
      <w:pPr>
        <w:spacing w:after="0" w:line="240" w:lineRule="auto"/>
        <w:rPr>
          <w:rFonts w:ascii="Arial" w:hAnsi="Arial" w:cs="Arial"/>
          <w:b/>
          <w:lang w:eastAsia="sv-SE"/>
        </w:rPr>
      </w:pPr>
      <w:bookmarkStart w:id="217" w:name="_Toc274552526"/>
      <w:r w:rsidRPr="00B11F55">
        <w:rPr>
          <w:rFonts w:ascii="Arial" w:hAnsi="Arial" w:cs="Arial"/>
          <w:b/>
          <w:lang w:eastAsia="sv-SE"/>
        </w:rPr>
        <w:t>Slam</w:t>
      </w:r>
      <w:bookmarkEnd w:id="217"/>
    </w:p>
    <w:p w14:paraId="4C072A89" w14:textId="77777777" w:rsidR="00B11F55" w:rsidRPr="00290D60"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 xml:space="preserve">Slam från enskilda brunnar rötas vid </w:t>
      </w:r>
      <w:r w:rsidRPr="00290D60">
        <w:rPr>
          <w:rFonts w:ascii="Arial" w:eastAsia="Times New Roman" w:hAnsi="Arial"/>
          <w:szCs w:val="20"/>
          <w:lang w:eastAsia="sv-SE"/>
        </w:rPr>
        <w:t xml:space="preserve">Bottenvikens reningsverk. </w:t>
      </w:r>
    </w:p>
    <w:p w14:paraId="49F7B55E"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0C4FAB">
        <w:rPr>
          <w:rFonts w:ascii="Arial" w:eastAsia="Times New Roman" w:hAnsi="Arial"/>
          <w:szCs w:val="20"/>
          <w:lang w:eastAsia="sv-SE"/>
        </w:rPr>
        <w:t>Total mängd insamlad mängd slam 20</w:t>
      </w:r>
      <w:r w:rsidR="00A5137C">
        <w:rPr>
          <w:rFonts w:ascii="Arial" w:eastAsia="Times New Roman" w:hAnsi="Arial"/>
          <w:szCs w:val="20"/>
          <w:lang w:eastAsia="sv-SE"/>
        </w:rPr>
        <w:t>21</w:t>
      </w:r>
      <w:r w:rsidRPr="000C4FAB">
        <w:rPr>
          <w:rFonts w:ascii="Arial" w:eastAsia="Times New Roman" w:hAnsi="Arial"/>
          <w:szCs w:val="20"/>
          <w:lang w:eastAsia="sv-SE"/>
        </w:rPr>
        <w:t xml:space="preserve">: </w:t>
      </w:r>
      <w:r w:rsidR="00764F68">
        <w:rPr>
          <w:rFonts w:ascii="Arial" w:eastAsia="Times New Roman" w:hAnsi="Arial"/>
          <w:szCs w:val="20"/>
          <w:lang w:eastAsia="sv-SE"/>
        </w:rPr>
        <w:t>ca 2356 m</w:t>
      </w:r>
      <w:r w:rsidR="00764F68">
        <w:rPr>
          <w:rFonts w:ascii="Arial" w:eastAsia="Times New Roman" w:hAnsi="Arial"/>
          <w:szCs w:val="20"/>
          <w:vertAlign w:val="superscript"/>
          <w:lang w:eastAsia="sv-SE"/>
        </w:rPr>
        <w:t>3</w:t>
      </w:r>
      <w:r w:rsidRPr="000C4FAB">
        <w:rPr>
          <w:rFonts w:ascii="Arial" w:eastAsia="Times New Roman" w:hAnsi="Arial"/>
          <w:szCs w:val="20"/>
          <w:lang w:eastAsia="sv-SE"/>
        </w:rPr>
        <w:t>.</w:t>
      </w:r>
      <w:r w:rsidRPr="00B11F55">
        <w:rPr>
          <w:rFonts w:ascii="Arial" w:eastAsia="Times New Roman" w:hAnsi="Arial"/>
          <w:szCs w:val="20"/>
          <w:lang w:eastAsia="sv-SE"/>
        </w:rPr>
        <w:t xml:space="preserve"> </w:t>
      </w:r>
    </w:p>
    <w:p w14:paraId="3EF5AAB2" w14:textId="77777777" w:rsidR="00B11F55" w:rsidRPr="00B11F55" w:rsidRDefault="00B11F55" w:rsidP="00B11F55">
      <w:pPr>
        <w:spacing w:after="0" w:line="240" w:lineRule="auto"/>
        <w:rPr>
          <w:rFonts w:ascii="Arial" w:hAnsi="Arial" w:cs="Arial"/>
          <w:b/>
          <w:lang w:eastAsia="sv-SE"/>
        </w:rPr>
      </w:pPr>
      <w:bookmarkStart w:id="218" w:name="_Toc274552527"/>
      <w:r w:rsidRPr="00B11F55">
        <w:rPr>
          <w:rFonts w:ascii="Arial" w:hAnsi="Arial" w:cs="Arial"/>
          <w:b/>
          <w:lang w:eastAsia="sv-SE"/>
        </w:rPr>
        <w:t>Hushållens farliga avfall</w:t>
      </w:r>
      <w:bookmarkEnd w:id="218"/>
    </w:p>
    <w:p w14:paraId="71A23671" w14:textId="77777777" w:rsidR="00B11F55" w:rsidRPr="00B11F55" w:rsidRDefault="00B11F55" w:rsidP="00B11F55">
      <w:pPr>
        <w:spacing w:after="0" w:line="240" w:lineRule="auto"/>
        <w:rPr>
          <w:rFonts w:ascii="Arial" w:hAnsi="Arial" w:cs="Arial"/>
          <w:lang w:eastAsia="sv-SE"/>
        </w:rPr>
      </w:pPr>
      <w:r w:rsidRPr="00B11F55">
        <w:rPr>
          <w:rFonts w:ascii="Arial" w:hAnsi="Arial" w:cs="Arial"/>
          <w:lang w:eastAsia="sv-SE"/>
        </w:rPr>
        <w:t>Farligt avfall är avfall som är antingen miljöfarligt, hälsoskadligt eller explosivt. Sådant avfall får inte slängas i de vanliga soporna utan måste lämnas till särskild behandling. Det farliga avfallet lämnas till miljöstationen på Haparanda Renhållnings återvinningscentral. Det farliga avfallet hämtas av en entreprenör med länsstyrelsens tillstånd att yrkesmässigt transportera farligt avfall. Exempel på farligt avfall från vanliga hushåll är lysrör, målarfärg, lösningsmedel, spillolja, gamla kvicksilvertermometrar och kemikalier</w:t>
      </w:r>
      <w:r w:rsidRPr="00B11F55">
        <w:rPr>
          <w:lang w:eastAsia="sv-SE"/>
        </w:rPr>
        <w:t>.</w:t>
      </w:r>
    </w:p>
    <w:p w14:paraId="770F8DB3" w14:textId="77777777" w:rsidR="00B11F55" w:rsidRPr="00B11F55" w:rsidRDefault="00B11F55" w:rsidP="00B11F55">
      <w:pPr>
        <w:spacing w:after="0" w:line="240" w:lineRule="auto"/>
        <w:rPr>
          <w:lang w:eastAsia="sv-SE"/>
        </w:rPr>
      </w:pPr>
    </w:p>
    <w:p w14:paraId="2ABC0796"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9D2602">
        <w:rPr>
          <w:rFonts w:ascii="Arial" w:eastAsia="Times New Roman" w:hAnsi="Arial"/>
          <w:szCs w:val="20"/>
          <w:lang w:eastAsia="sv-SE"/>
        </w:rPr>
        <w:t xml:space="preserve">Total insamlad mängd farligt avfall </w:t>
      </w:r>
      <w:r w:rsidRPr="000C4FAB">
        <w:rPr>
          <w:rFonts w:ascii="Arial" w:eastAsia="Times New Roman" w:hAnsi="Arial"/>
          <w:szCs w:val="20"/>
          <w:lang w:eastAsia="sv-SE"/>
        </w:rPr>
        <w:t>20</w:t>
      </w:r>
      <w:r w:rsidR="00A5137C">
        <w:rPr>
          <w:rFonts w:ascii="Arial" w:eastAsia="Times New Roman" w:hAnsi="Arial"/>
          <w:szCs w:val="20"/>
          <w:lang w:eastAsia="sv-SE"/>
        </w:rPr>
        <w:t>21</w:t>
      </w:r>
      <w:r w:rsidRPr="000C4FAB">
        <w:rPr>
          <w:rFonts w:ascii="Arial" w:eastAsia="Times New Roman" w:hAnsi="Arial"/>
          <w:szCs w:val="20"/>
          <w:lang w:eastAsia="sv-SE"/>
        </w:rPr>
        <w:t>: ca</w:t>
      </w:r>
      <w:r w:rsidR="009D2602" w:rsidRPr="000C4FAB">
        <w:rPr>
          <w:rFonts w:ascii="Arial" w:eastAsia="Times New Roman" w:hAnsi="Arial"/>
          <w:szCs w:val="20"/>
          <w:lang w:eastAsia="sv-SE"/>
        </w:rPr>
        <w:t xml:space="preserve"> </w:t>
      </w:r>
      <w:r w:rsidR="00764F68">
        <w:rPr>
          <w:rFonts w:ascii="Arial" w:eastAsia="Times New Roman" w:hAnsi="Arial"/>
          <w:szCs w:val="20"/>
          <w:lang w:eastAsia="sv-SE"/>
        </w:rPr>
        <w:t xml:space="preserve">10,42 </w:t>
      </w:r>
      <w:r w:rsidR="009D2602" w:rsidRPr="000C4FAB">
        <w:rPr>
          <w:rFonts w:ascii="Arial" w:eastAsia="Times New Roman" w:hAnsi="Arial"/>
          <w:szCs w:val="20"/>
          <w:lang w:eastAsia="sv-SE"/>
        </w:rPr>
        <w:t xml:space="preserve">ton och </w:t>
      </w:r>
      <w:r w:rsidR="00764F68">
        <w:rPr>
          <w:rFonts w:ascii="Arial" w:eastAsia="Times New Roman" w:hAnsi="Arial"/>
          <w:szCs w:val="20"/>
          <w:lang w:eastAsia="sv-SE"/>
        </w:rPr>
        <w:t xml:space="preserve">30 620 </w:t>
      </w:r>
      <w:r w:rsidR="009D2602" w:rsidRPr="000C4FAB">
        <w:rPr>
          <w:rFonts w:ascii="Arial" w:eastAsia="Times New Roman" w:hAnsi="Arial"/>
          <w:szCs w:val="20"/>
          <w:lang w:eastAsia="sv-SE"/>
        </w:rPr>
        <w:t xml:space="preserve">liter </w:t>
      </w:r>
      <w:r w:rsidRPr="000C4FAB">
        <w:rPr>
          <w:rFonts w:ascii="Arial" w:eastAsia="Times New Roman" w:hAnsi="Arial"/>
          <w:szCs w:val="20"/>
          <w:lang w:eastAsia="sv-SE"/>
        </w:rPr>
        <w:t>spillolja.</w:t>
      </w:r>
    </w:p>
    <w:p w14:paraId="0A7BCD34" w14:textId="77777777" w:rsidR="00B11F55" w:rsidRPr="00B11F55" w:rsidRDefault="00B11F55" w:rsidP="00B11F55">
      <w:pPr>
        <w:spacing w:after="0" w:line="240" w:lineRule="auto"/>
        <w:rPr>
          <w:rFonts w:ascii="Arial" w:hAnsi="Arial" w:cs="Arial"/>
          <w:b/>
          <w:lang w:eastAsia="sv-SE"/>
        </w:rPr>
      </w:pPr>
      <w:bookmarkStart w:id="219" w:name="_Toc274552528"/>
      <w:r w:rsidRPr="00B11F55">
        <w:rPr>
          <w:rFonts w:ascii="Arial" w:hAnsi="Arial" w:cs="Arial"/>
          <w:b/>
          <w:lang w:eastAsia="sv-SE"/>
        </w:rPr>
        <w:t>Övrig källsortering och återvinning</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219"/>
    </w:p>
    <w:p w14:paraId="4A7BF0D9"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szCs w:val="24"/>
          <w:lang w:eastAsia="sv-SE"/>
        </w:rPr>
      </w:pPr>
      <w:r w:rsidRPr="00B11F55">
        <w:rPr>
          <w:rFonts w:ascii="Arial" w:eastAsia="Times New Roman" w:hAnsi="Arial" w:cs="Arial"/>
          <w:szCs w:val="24"/>
          <w:lang w:eastAsia="sv-SE"/>
        </w:rPr>
        <w:t xml:space="preserve">Vitvaror kan innehålla miljöfarliga köldmedier och skall därför hanteras skilt från annat avfall. I Haparanda kan vitvaror lämnas på Haparanda renhållnings återvinningscentral. </w:t>
      </w:r>
      <w:r w:rsidR="008C662F" w:rsidRPr="00CF3380">
        <w:rPr>
          <w:rFonts w:ascii="Arial" w:eastAsia="Times New Roman" w:hAnsi="Arial" w:cs="Arial"/>
          <w:szCs w:val="24"/>
          <w:lang w:eastAsia="sv-SE"/>
        </w:rPr>
        <w:t xml:space="preserve">Ytterligare en möjlighet är att lämna </w:t>
      </w:r>
      <w:r w:rsidR="008C662F" w:rsidRPr="00D44108">
        <w:rPr>
          <w:rFonts w:ascii="Arial" w:eastAsia="Times New Roman" w:hAnsi="Arial" w:cs="Arial"/>
          <w:szCs w:val="24"/>
          <w:lang w:eastAsia="sv-SE"/>
        </w:rPr>
        <w:t>vitvaror vid grovavfallshämtningen två gång</w:t>
      </w:r>
      <w:r w:rsidR="008C662F">
        <w:rPr>
          <w:rFonts w:ascii="Arial" w:eastAsia="Times New Roman" w:hAnsi="Arial" w:cs="Arial"/>
          <w:szCs w:val="24"/>
          <w:lang w:eastAsia="sv-SE"/>
        </w:rPr>
        <w:t>e</w:t>
      </w:r>
      <w:r w:rsidR="008C662F" w:rsidRPr="00D44108">
        <w:rPr>
          <w:rFonts w:ascii="Arial" w:eastAsia="Times New Roman" w:hAnsi="Arial" w:cs="Arial"/>
          <w:szCs w:val="24"/>
          <w:lang w:eastAsia="sv-SE"/>
        </w:rPr>
        <w:t>r per år</w:t>
      </w:r>
      <w:r w:rsidR="008C662F">
        <w:rPr>
          <w:rFonts w:ascii="Arial" w:eastAsia="Times New Roman" w:hAnsi="Arial" w:cs="Arial"/>
          <w:szCs w:val="24"/>
          <w:lang w:eastAsia="sv-SE"/>
        </w:rPr>
        <w:t xml:space="preserve">. </w:t>
      </w:r>
      <w:r w:rsidRPr="00B11F55">
        <w:rPr>
          <w:rFonts w:ascii="Arial" w:eastAsia="Times New Roman" w:hAnsi="Arial" w:cs="Arial"/>
          <w:szCs w:val="24"/>
          <w:lang w:eastAsia="sv-SE"/>
        </w:rPr>
        <w:t>Kommunen mellanlagrar kylmöbler vid Haparanda renhållnings återvinningscentral som sedan hämtas av auktoriserad omhändertagare för rätt destruktion.</w:t>
      </w:r>
      <w:bookmarkStart w:id="220" w:name="_Toc274552529"/>
    </w:p>
    <w:p w14:paraId="0FD38E13" w14:textId="77777777" w:rsidR="00B11F55" w:rsidRPr="005E4E65" w:rsidRDefault="00F109A3" w:rsidP="00BE73CD">
      <w:pPr>
        <w:pStyle w:val="Rubrik1"/>
        <w:rPr>
          <w:rFonts w:ascii="Arial" w:hAnsi="Arial" w:cs="Arial"/>
          <w:sz w:val="28"/>
          <w:szCs w:val="28"/>
          <w:lang w:eastAsia="sv-SE"/>
        </w:rPr>
      </w:pPr>
      <w:r>
        <w:rPr>
          <w:rFonts w:ascii="Arial" w:hAnsi="Arial" w:cs="Arial"/>
          <w:sz w:val="28"/>
          <w:szCs w:val="28"/>
          <w:lang w:eastAsia="sv-SE"/>
        </w:rPr>
        <w:br w:type="page"/>
      </w:r>
      <w:bookmarkStart w:id="221" w:name="_Toc118099893"/>
      <w:r w:rsidR="00B11F55" w:rsidRPr="005E4E65">
        <w:rPr>
          <w:rFonts w:ascii="Arial" w:hAnsi="Arial" w:cs="Arial"/>
          <w:sz w:val="28"/>
          <w:szCs w:val="28"/>
          <w:lang w:eastAsia="sv-SE"/>
        </w:rPr>
        <w:lastRenderedPageBreak/>
        <w:t>Producentansvar</w:t>
      </w:r>
      <w:bookmarkEnd w:id="221"/>
    </w:p>
    <w:bookmarkEnd w:id="220"/>
    <w:p w14:paraId="41FE2F31" w14:textId="1745178C" w:rsidR="00B11F55" w:rsidRPr="00B11F55" w:rsidRDefault="00E560B6"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noProof/>
          <w:lang w:eastAsia="sv-SE"/>
        </w:rPr>
        <w:drawing>
          <wp:inline distT="0" distB="0" distL="0" distR="0" wp14:anchorId="245050AC" wp14:editId="613A5E6B">
            <wp:extent cx="1476375" cy="866775"/>
            <wp:effectExtent l="0" t="0" r="0" b="0"/>
            <wp:docPr id="2" name="Bild 4" descr="Beskrivning: http://sopor.nu/media/af0bffcd-ba95-45cc-9236-217ce3d4357f/En%20sopas%20väg/FA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krivning: http://sopor.nu/media/af0bffcd-ba95-45cc-9236-217ce3d4357f/En%20sopas%20väg/FA2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866775"/>
                    </a:xfrm>
                    <a:prstGeom prst="rect">
                      <a:avLst/>
                    </a:prstGeom>
                    <a:noFill/>
                    <a:ln>
                      <a:noFill/>
                    </a:ln>
                  </pic:spPr>
                </pic:pic>
              </a:graphicData>
            </a:graphic>
          </wp:inline>
        </w:drawing>
      </w:r>
    </w:p>
    <w:p w14:paraId="4F653ECB"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 xml:space="preserve">Producentansvar betyder att det är de som tillverkar och säljer varorna som ska samla in och återvinna de uttjänta produkterna. Producentansvar gäller för närvarande för förpackningar av papper, plast, glas, småbatterier, blybatterier tyngre än </w:t>
      </w:r>
      <w:smartTag w:uri="urn:schemas-microsoft-com:office:smarttags" w:element="metricconverter">
        <w:smartTagPr>
          <w:attr w:name="ProductID" w:val="3 kg"/>
        </w:smartTagPr>
        <w:r w:rsidRPr="00B11F55">
          <w:rPr>
            <w:rFonts w:ascii="Arial" w:eastAsia="Times New Roman" w:hAnsi="Arial"/>
            <w:szCs w:val="20"/>
            <w:lang w:eastAsia="sv-SE"/>
          </w:rPr>
          <w:t>3 kg</w:t>
        </w:r>
      </w:smartTag>
      <w:r w:rsidRPr="00B11F55">
        <w:rPr>
          <w:rFonts w:ascii="Arial" w:eastAsia="Times New Roman" w:hAnsi="Arial"/>
          <w:szCs w:val="20"/>
          <w:lang w:eastAsia="sv-SE"/>
        </w:rPr>
        <w:t xml:space="preserve">, vitvaror, metallförpackningar samt bildäck, elektronikskrot och bilar. </w:t>
      </w:r>
    </w:p>
    <w:p w14:paraId="7A26E356" w14:textId="77777777" w:rsidR="006C1E2B"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C70A6">
        <w:rPr>
          <w:rFonts w:ascii="Arial" w:eastAsia="Times New Roman" w:hAnsi="Arial"/>
          <w:szCs w:val="20"/>
          <w:lang w:eastAsia="sv-SE"/>
        </w:rPr>
        <w:t xml:space="preserve">I Haparanda kommun finns </w:t>
      </w:r>
      <w:r w:rsidR="00FB7D13" w:rsidRPr="00BC70A6">
        <w:rPr>
          <w:rFonts w:ascii="Arial" w:eastAsia="Times New Roman" w:hAnsi="Arial"/>
          <w:szCs w:val="20"/>
          <w:lang w:eastAsia="sv-SE"/>
        </w:rPr>
        <w:t>9</w:t>
      </w:r>
      <w:r w:rsidRPr="00BC70A6">
        <w:rPr>
          <w:rFonts w:ascii="Arial" w:eastAsia="Times New Roman" w:hAnsi="Arial"/>
          <w:szCs w:val="20"/>
          <w:lang w:eastAsia="sv-SE"/>
        </w:rPr>
        <w:t xml:space="preserve"> återvinningsstationer för </w:t>
      </w:r>
      <w:r w:rsidR="00BC70A6">
        <w:rPr>
          <w:rFonts w:ascii="Arial" w:eastAsia="Times New Roman" w:hAnsi="Arial"/>
          <w:szCs w:val="20"/>
          <w:lang w:eastAsia="sv-SE"/>
        </w:rPr>
        <w:t>insamling av</w:t>
      </w:r>
      <w:r w:rsidRPr="00BC70A6">
        <w:rPr>
          <w:rFonts w:ascii="Arial" w:eastAsia="Times New Roman" w:hAnsi="Arial"/>
          <w:szCs w:val="20"/>
          <w:lang w:eastAsia="sv-SE"/>
        </w:rPr>
        <w:t xml:space="preserve"> förpackningsavfallet från allmänheten.</w:t>
      </w:r>
      <w:r w:rsidR="002E50D1" w:rsidRPr="00BC70A6">
        <w:rPr>
          <w:rFonts w:ascii="Arial" w:eastAsia="Times New Roman" w:hAnsi="Arial"/>
          <w:szCs w:val="20"/>
          <w:lang w:eastAsia="sv-SE"/>
        </w:rPr>
        <w:t xml:space="preserve"> FTI – förpackning och tidningsinsamlingen äger ännu samtliga återvinningsstationer och det är FTI som ansvarar för antal och placering.</w:t>
      </w:r>
      <w:r w:rsidRPr="00BC70A6">
        <w:rPr>
          <w:rFonts w:ascii="Arial" w:eastAsia="Times New Roman" w:hAnsi="Arial"/>
          <w:szCs w:val="20"/>
          <w:lang w:eastAsia="sv-SE"/>
        </w:rPr>
        <w:t xml:space="preserve"> </w:t>
      </w:r>
      <w:r w:rsidR="00C12E77" w:rsidRPr="00BC70A6">
        <w:rPr>
          <w:rFonts w:ascii="Arial" w:eastAsia="Times New Roman" w:hAnsi="Arial"/>
          <w:szCs w:val="20"/>
          <w:lang w:eastAsia="sv-SE"/>
        </w:rPr>
        <w:t xml:space="preserve">Tidningsinsamlingen </w:t>
      </w:r>
      <w:r w:rsidR="00BF6F4A" w:rsidRPr="00BC70A6">
        <w:rPr>
          <w:rFonts w:ascii="Arial" w:eastAsia="Times New Roman" w:hAnsi="Arial"/>
          <w:szCs w:val="20"/>
          <w:lang w:eastAsia="sv-SE"/>
        </w:rPr>
        <w:t>med producentansvar har</w:t>
      </w:r>
      <w:r w:rsidR="00C12E77" w:rsidRPr="00BC70A6">
        <w:rPr>
          <w:rFonts w:ascii="Arial" w:eastAsia="Times New Roman" w:hAnsi="Arial"/>
          <w:szCs w:val="20"/>
          <w:lang w:eastAsia="sv-SE"/>
        </w:rPr>
        <w:t xml:space="preserve"> upphört från årsskiftet 2022</w:t>
      </w:r>
      <w:r w:rsidR="00BF6F4A" w:rsidRPr="00BC70A6">
        <w:rPr>
          <w:rFonts w:ascii="Arial" w:eastAsia="Times New Roman" w:hAnsi="Arial"/>
          <w:szCs w:val="20"/>
          <w:lang w:eastAsia="sv-SE"/>
        </w:rPr>
        <w:t xml:space="preserve"> och varje kommun har nu ansvar att återvinna tidningarna. </w:t>
      </w:r>
      <w:r w:rsidR="00C12E77" w:rsidRPr="00BC70A6">
        <w:rPr>
          <w:rFonts w:ascii="Arial" w:eastAsia="Times New Roman" w:hAnsi="Arial"/>
          <w:szCs w:val="20"/>
          <w:lang w:eastAsia="sv-SE"/>
        </w:rPr>
        <w:t xml:space="preserve">Producentansvar för de övriga fraktionerna kvarstår </w:t>
      </w:r>
      <w:r w:rsidR="002F1BDE">
        <w:rPr>
          <w:rFonts w:ascii="Arial" w:eastAsia="Times New Roman" w:hAnsi="Arial"/>
          <w:szCs w:val="20"/>
          <w:lang w:eastAsia="sv-SE"/>
        </w:rPr>
        <w:t xml:space="preserve">dock upphör FTI´s ansvar </w:t>
      </w:r>
      <w:r w:rsidR="00C12E77" w:rsidRPr="00BC70A6">
        <w:rPr>
          <w:rFonts w:ascii="Arial" w:eastAsia="Times New Roman" w:hAnsi="Arial"/>
          <w:szCs w:val="20"/>
          <w:lang w:eastAsia="sv-SE"/>
        </w:rPr>
        <w:t>2023-12-31</w:t>
      </w:r>
      <w:r w:rsidR="00BF6F4A" w:rsidRPr="00BC70A6">
        <w:rPr>
          <w:rFonts w:ascii="Arial" w:eastAsia="Times New Roman" w:hAnsi="Arial"/>
          <w:szCs w:val="20"/>
          <w:lang w:eastAsia="sv-SE"/>
        </w:rPr>
        <w:t xml:space="preserve"> </w:t>
      </w:r>
      <w:r w:rsidR="00BC70A6">
        <w:rPr>
          <w:rFonts w:ascii="Arial" w:eastAsia="Times New Roman" w:hAnsi="Arial"/>
          <w:szCs w:val="20"/>
          <w:lang w:eastAsia="sv-SE"/>
        </w:rPr>
        <w:t xml:space="preserve">enligt Regeringsbeslut, därefter </w:t>
      </w:r>
      <w:r w:rsidR="0007398D">
        <w:rPr>
          <w:rFonts w:ascii="Arial" w:eastAsia="Times New Roman" w:hAnsi="Arial"/>
          <w:szCs w:val="20"/>
          <w:lang w:eastAsia="sv-SE"/>
        </w:rPr>
        <w:t xml:space="preserve">tillfaller det </w:t>
      </w:r>
      <w:r w:rsidR="00C12E77" w:rsidRPr="00BC70A6">
        <w:rPr>
          <w:rFonts w:ascii="Arial" w:eastAsia="Times New Roman" w:hAnsi="Arial"/>
          <w:szCs w:val="20"/>
          <w:lang w:eastAsia="sv-SE"/>
        </w:rPr>
        <w:t xml:space="preserve">kommunerna </w:t>
      </w:r>
      <w:r w:rsidR="0007398D">
        <w:rPr>
          <w:rFonts w:ascii="Arial" w:eastAsia="Times New Roman" w:hAnsi="Arial"/>
          <w:szCs w:val="20"/>
          <w:lang w:eastAsia="sv-SE"/>
        </w:rPr>
        <w:t xml:space="preserve">att </w:t>
      </w:r>
      <w:r w:rsidR="009F36F8">
        <w:rPr>
          <w:rFonts w:ascii="Arial" w:eastAsia="Times New Roman" w:hAnsi="Arial"/>
          <w:szCs w:val="20"/>
          <w:lang w:eastAsia="sv-SE"/>
        </w:rPr>
        <w:t>omhänderta</w:t>
      </w:r>
      <w:r w:rsidR="00C12E77" w:rsidRPr="00BC70A6">
        <w:rPr>
          <w:rFonts w:ascii="Arial" w:eastAsia="Times New Roman" w:hAnsi="Arial"/>
          <w:szCs w:val="20"/>
          <w:lang w:eastAsia="sv-SE"/>
        </w:rPr>
        <w:t xml:space="preserve"> fraktionerna via fastighetsnära hämtning.</w:t>
      </w:r>
      <w:r w:rsidR="00C12E77">
        <w:rPr>
          <w:rFonts w:ascii="Arial" w:eastAsia="Times New Roman" w:hAnsi="Arial"/>
          <w:szCs w:val="20"/>
          <w:lang w:eastAsia="sv-SE"/>
        </w:rPr>
        <w:t xml:space="preserve"> </w:t>
      </w:r>
      <w:r w:rsidR="00FB7D13">
        <w:rPr>
          <w:rFonts w:ascii="Arial" w:eastAsia="Times New Roman" w:hAnsi="Arial"/>
          <w:szCs w:val="20"/>
          <w:lang w:eastAsia="sv-SE"/>
        </w:rPr>
        <w:t xml:space="preserve">Enligt förordningen (2022:1274) om producentansvar för förpackningar. </w:t>
      </w:r>
    </w:p>
    <w:p w14:paraId="40EC422B" w14:textId="77777777" w:rsidR="00B11F55" w:rsidRPr="006C1E2B"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highlight w:val="yellow"/>
          <w:lang w:eastAsia="sv-SE"/>
        </w:rPr>
      </w:pPr>
      <w:r w:rsidRPr="00B11F55">
        <w:rPr>
          <w:rFonts w:ascii="Arial" w:eastAsia="Times New Roman" w:hAnsi="Arial"/>
          <w:szCs w:val="20"/>
          <w:lang w:eastAsia="sv-SE"/>
        </w:rPr>
        <w:t xml:space="preserve">Glas återvinns på glasbruk och utnyttjas för produktion av glasförpackningar och glasrutor. Plastförpackningar av hårdplast granuleras och används som råvara vid produktion av </w:t>
      </w:r>
      <w:proofErr w:type="gramStart"/>
      <w:r w:rsidRPr="00B11F55">
        <w:rPr>
          <w:rFonts w:ascii="Arial" w:eastAsia="Times New Roman" w:hAnsi="Arial"/>
          <w:szCs w:val="20"/>
          <w:lang w:eastAsia="sv-SE"/>
        </w:rPr>
        <w:t>t ex</w:t>
      </w:r>
      <w:proofErr w:type="gramEnd"/>
      <w:r w:rsidRPr="00B11F55">
        <w:rPr>
          <w:rFonts w:ascii="Arial" w:eastAsia="Times New Roman" w:hAnsi="Arial"/>
          <w:szCs w:val="20"/>
          <w:lang w:eastAsia="sv-SE"/>
        </w:rPr>
        <w:t xml:space="preserve"> bullerplank och plastbackar. Mjukplasten bränns i värmeverk för energiutvinning. Av returnerat papper och pappersförpackningar tillverkas nytt papper eller kartong. Metallförpackningarna återvinns och används som råvara vid tillverkning av armeringsjärn och motordelar. </w:t>
      </w:r>
    </w:p>
    <w:p w14:paraId="42B34310" w14:textId="77777777" w:rsidR="00B11F55" w:rsidRPr="00B11F55" w:rsidRDefault="00B11F55" w:rsidP="00B11F55">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 xml:space="preserve">För bildäck gäller producentansvar. Minst 80 % av däcken skall samlas in, vilket administreras av </w:t>
      </w:r>
      <w:r w:rsidR="00042293" w:rsidRPr="00B11F55">
        <w:rPr>
          <w:rFonts w:ascii="Arial" w:eastAsia="Times New Roman" w:hAnsi="Arial"/>
          <w:szCs w:val="20"/>
          <w:lang w:eastAsia="sv-SE"/>
        </w:rPr>
        <w:t>svensk</w:t>
      </w:r>
      <w:r w:rsidRPr="00B11F55">
        <w:rPr>
          <w:rFonts w:ascii="Arial" w:eastAsia="Times New Roman" w:hAnsi="Arial"/>
          <w:szCs w:val="20"/>
          <w:lang w:eastAsia="sv-SE"/>
        </w:rPr>
        <w:t xml:space="preserve"> däckåtervinning AB. Bildäck återlämnas där de är köpta. Dessa mellanlagras och klipps sönder och skickas sedan till förbränning. För småbatterier gäller ett delat ansvar så att kommunen har ansvar för insamlingen, medan producenterna står för kostnaderna för bortskaffande och återvinning av batterierna. Producentansvar för elektronikskrot infördes den 1 juli 2001. </w:t>
      </w:r>
    </w:p>
    <w:p w14:paraId="722095AD" w14:textId="77777777" w:rsidR="00746F19" w:rsidRPr="00764F68" w:rsidRDefault="00B11F55" w:rsidP="00764F68">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B11F55">
        <w:rPr>
          <w:rFonts w:ascii="Arial" w:eastAsia="Times New Roman" w:hAnsi="Arial"/>
          <w:szCs w:val="20"/>
          <w:lang w:eastAsia="sv-SE"/>
        </w:rPr>
        <w:t>Elektronikskrot samlas in på miljöstationen vid Haparanda återvinningscentral.</w:t>
      </w:r>
    </w:p>
    <w:p w14:paraId="671AF805" w14:textId="77777777" w:rsidR="00CF3380" w:rsidRPr="005E4E65" w:rsidRDefault="00CF3380" w:rsidP="00BE73CD">
      <w:pPr>
        <w:pStyle w:val="Rubrik1"/>
        <w:rPr>
          <w:rFonts w:ascii="Arial" w:hAnsi="Arial" w:cs="Arial"/>
          <w:sz w:val="28"/>
          <w:szCs w:val="28"/>
          <w:lang w:eastAsia="sv-SE"/>
        </w:rPr>
      </w:pPr>
      <w:bookmarkStart w:id="222" w:name="_Toc118099894"/>
      <w:r w:rsidRPr="005E4E65">
        <w:rPr>
          <w:rFonts w:ascii="Arial" w:hAnsi="Arial" w:cs="Arial"/>
          <w:sz w:val="28"/>
          <w:szCs w:val="28"/>
          <w:lang w:eastAsia="sv-SE"/>
        </w:rPr>
        <w:t>Renhållningskostnader</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222"/>
    </w:p>
    <w:p w14:paraId="10A9C07F" w14:textId="77777777" w:rsidR="006A7225" w:rsidRDefault="009D49BB" w:rsidP="006C1E2B">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lang w:eastAsia="sv-SE"/>
        </w:rPr>
      </w:pPr>
      <w:r w:rsidRPr="00E44FE8">
        <w:rPr>
          <w:rFonts w:ascii="Arial" w:eastAsia="Times New Roman" w:hAnsi="Arial"/>
          <w:szCs w:val="20"/>
          <w:lang w:eastAsia="sv-SE"/>
        </w:rPr>
        <w:t>Haparanda</w:t>
      </w:r>
      <w:r w:rsidR="00CF3380" w:rsidRPr="00E44FE8">
        <w:rPr>
          <w:rFonts w:ascii="Arial" w:eastAsia="Times New Roman" w:hAnsi="Arial"/>
          <w:szCs w:val="20"/>
          <w:lang w:eastAsia="sv-SE"/>
        </w:rPr>
        <w:t xml:space="preserve"> kommuns renhållningstaxa är uppbyggd så att alla abonnenter betalar en </w:t>
      </w:r>
      <w:r w:rsidR="0016692B" w:rsidRPr="00E44FE8">
        <w:rPr>
          <w:rFonts w:ascii="Arial" w:eastAsia="Times New Roman" w:hAnsi="Arial"/>
          <w:szCs w:val="20"/>
          <w:lang w:eastAsia="sv-SE"/>
        </w:rPr>
        <w:t>kärl</w:t>
      </w:r>
      <w:r w:rsidR="0016692B" w:rsidRPr="00CF3380">
        <w:rPr>
          <w:rFonts w:ascii="Arial" w:eastAsia="Times New Roman" w:hAnsi="Arial"/>
          <w:szCs w:val="20"/>
          <w:lang w:eastAsia="sv-SE"/>
        </w:rPr>
        <w:t>avgift</w:t>
      </w:r>
      <w:r w:rsidR="00CF3380" w:rsidRPr="00CF3380">
        <w:rPr>
          <w:rFonts w:ascii="Arial" w:eastAsia="Times New Roman" w:hAnsi="Arial"/>
          <w:szCs w:val="20"/>
          <w:lang w:eastAsia="sv-SE"/>
        </w:rPr>
        <w:t xml:space="preserve"> </w:t>
      </w:r>
      <w:r>
        <w:rPr>
          <w:rFonts w:ascii="Arial" w:eastAsia="Times New Roman" w:hAnsi="Arial"/>
          <w:szCs w:val="20"/>
          <w:lang w:eastAsia="sv-SE"/>
        </w:rPr>
        <w:t>beroende på kärlstorlek och en avgift för vikt</w:t>
      </w:r>
      <w:r w:rsidR="00CF3380" w:rsidRPr="00CF3380">
        <w:rPr>
          <w:rFonts w:ascii="Arial" w:eastAsia="Times New Roman" w:hAnsi="Arial"/>
          <w:szCs w:val="20"/>
          <w:lang w:eastAsia="sv-SE"/>
        </w:rPr>
        <w:t xml:space="preserve">. Genom att abonnenten själv kan </w:t>
      </w:r>
      <w:r w:rsidR="00392536">
        <w:rPr>
          <w:rFonts w:ascii="Arial" w:eastAsia="Times New Roman" w:hAnsi="Arial"/>
          <w:szCs w:val="20"/>
          <w:lang w:eastAsia="sv-SE"/>
        </w:rPr>
        <w:t>återvinna stor del av hushållsavfallet, genom kompostering, källsortering osv påverkas abonnentens avgift väsentligt.</w:t>
      </w:r>
      <w:r w:rsidR="006A7225">
        <w:rPr>
          <w:rFonts w:ascii="Arial" w:eastAsia="Times New Roman" w:hAnsi="Arial"/>
          <w:szCs w:val="20"/>
          <w:lang w:eastAsia="sv-SE"/>
        </w:rPr>
        <w:t xml:space="preserve"> </w:t>
      </w:r>
      <w:r w:rsidR="00CF3380" w:rsidRPr="00CF3380">
        <w:rPr>
          <w:rFonts w:ascii="Arial" w:eastAsia="Times New Roman" w:hAnsi="Arial"/>
          <w:szCs w:val="20"/>
          <w:lang w:eastAsia="sv-SE"/>
        </w:rPr>
        <w:t>Det som skall</w:t>
      </w:r>
      <w:r w:rsidR="00CF3380" w:rsidRPr="00CF3380">
        <w:rPr>
          <w:rFonts w:ascii="Arial" w:eastAsia="Times New Roman" w:hAnsi="Arial" w:cs="Arial"/>
          <w:lang w:eastAsia="sv-SE"/>
        </w:rPr>
        <w:t xml:space="preserve"> finansieras via renhållningstaxan är </w:t>
      </w:r>
      <w:proofErr w:type="gramStart"/>
      <w:r w:rsidR="00CF3380" w:rsidRPr="00CF3380">
        <w:rPr>
          <w:rFonts w:ascii="Arial" w:eastAsia="Times New Roman" w:hAnsi="Arial" w:cs="Arial"/>
          <w:lang w:eastAsia="sv-SE"/>
        </w:rPr>
        <w:t>bl.a.</w:t>
      </w:r>
      <w:proofErr w:type="gramEnd"/>
      <w:r w:rsidR="00CF3380" w:rsidRPr="00CF3380">
        <w:rPr>
          <w:rFonts w:ascii="Arial" w:eastAsia="Times New Roman" w:hAnsi="Arial" w:cs="Arial"/>
          <w:lang w:eastAsia="sv-SE"/>
        </w:rPr>
        <w:t xml:space="preserve"> avfallsbehållare, insamlingsarbete, fjärrtransport, behandling, gemensam återvinningscentral, hantering och omhändertagande av hushållens farliga avfall, kasserade kylmöbler och batterier samt information, rådgivning och administration. </w:t>
      </w:r>
    </w:p>
    <w:p w14:paraId="5B4A7218" w14:textId="2B3952B9" w:rsidR="00361F04" w:rsidRDefault="00E560B6" w:rsidP="00596E5B">
      <w:pPr>
        <w:tabs>
          <w:tab w:val="left" w:pos="0"/>
          <w:tab w:val="left" w:pos="567"/>
          <w:tab w:val="left" w:pos="1276"/>
          <w:tab w:val="left" w:pos="2552"/>
          <w:tab w:val="left" w:pos="3828"/>
          <w:tab w:val="left" w:pos="5103"/>
          <w:tab w:val="left" w:pos="6379"/>
          <w:tab w:val="right" w:pos="8364"/>
        </w:tabs>
        <w:spacing w:after="280" w:line="280" w:lineRule="atLeast"/>
        <w:rPr>
          <w:rFonts w:ascii="Arial" w:hAnsi="Arial" w:cs="Arial"/>
          <w:sz w:val="28"/>
          <w:szCs w:val="28"/>
          <w:lang w:eastAsia="sv-SE"/>
        </w:rPr>
      </w:pPr>
      <w:r>
        <w:rPr>
          <w:rFonts w:ascii="Arial" w:eastAsia="Times New Roman" w:hAnsi="Arial" w:cs="Arial"/>
          <w:noProof/>
          <w:lang w:eastAsia="sv-SE"/>
        </w:rPr>
        <w:lastRenderedPageBreak/>
        <w:drawing>
          <wp:anchor distT="0" distB="0" distL="114300" distR="114300" simplePos="0" relativeHeight="251658240" behindDoc="1" locked="0" layoutInCell="1" allowOverlap="1" wp14:anchorId="040EFF03" wp14:editId="1BF543DE">
            <wp:simplePos x="0" y="0"/>
            <wp:positionH relativeFrom="column">
              <wp:posOffset>50165</wp:posOffset>
            </wp:positionH>
            <wp:positionV relativeFrom="paragraph">
              <wp:posOffset>309245</wp:posOffset>
            </wp:positionV>
            <wp:extent cx="1971675" cy="1552575"/>
            <wp:effectExtent l="0" t="0" r="0" b="0"/>
            <wp:wrapTight wrapText="bothSides">
              <wp:wrapPolygon edited="0">
                <wp:start x="0" y="0"/>
                <wp:lineTo x="0" y="21467"/>
                <wp:lineTo x="21496" y="21467"/>
                <wp:lineTo x="21496" y="0"/>
                <wp:lineTo x="0"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380" w:rsidRPr="00CF3380">
        <w:rPr>
          <w:rFonts w:ascii="Arial" w:eastAsia="Times New Roman" w:hAnsi="Arial" w:cs="Arial"/>
          <w:lang w:eastAsia="sv-SE"/>
        </w:rPr>
        <w:t xml:space="preserve">En del av dessa kostnader är fasta, det vill säga de påverkas inte av hur stor mängd avfall </w:t>
      </w:r>
      <w:r w:rsidR="00CF3380" w:rsidRPr="00D44108">
        <w:rPr>
          <w:rFonts w:ascii="Arial" w:eastAsia="Times New Roman" w:hAnsi="Arial" w:cs="Arial"/>
          <w:lang w:eastAsia="sv-SE"/>
        </w:rPr>
        <w:t>som hämtas och hur ofta. Andra delar är rörliga, till exempel transportkostnaden och behandlingskostnaden. Därfö</w:t>
      </w:r>
      <w:r w:rsidR="00E36BBD" w:rsidRPr="00D44108">
        <w:rPr>
          <w:rFonts w:ascii="Arial" w:eastAsia="Times New Roman" w:hAnsi="Arial" w:cs="Arial"/>
          <w:lang w:eastAsia="sv-SE"/>
        </w:rPr>
        <w:t>r har allt fler kommuner, likt Haparanda</w:t>
      </w:r>
      <w:r w:rsidR="00CF3380" w:rsidRPr="00D44108">
        <w:rPr>
          <w:rFonts w:ascii="Arial" w:eastAsia="Times New Roman" w:hAnsi="Arial" w:cs="Arial"/>
          <w:lang w:eastAsia="sv-SE"/>
        </w:rPr>
        <w:t xml:space="preserve"> kommun, börjat redovisa sin avgift i en rörlig och en fast del. Vanligen baseras renhållningsavgiften på en abonnerad behållarvolym som hämtas vid ett visst antal tillfällen per år. </w:t>
      </w:r>
      <w:bookmarkStart w:id="223" w:name="_Toc266178444"/>
      <w:bookmarkStart w:id="224" w:name="_Toc266178445"/>
      <w:bookmarkStart w:id="225" w:name="_Toc274552531"/>
      <w:bookmarkStart w:id="226" w:name="_Toc518205948"/>
      <w:bookmarkStart w:id="227" w:name="_Toc29802296"/>
      <w:bookmarkStart w:id="228" w:name="_Toc29874402"/>
      <w:bookmarkStart w:id="229" w:name="_Toc29874730"/>
      <w:bookmarkStart w:id="230" w:name="_Toc266178451"/>
      <w:bookmarkStart w:id="231" w:name="_Toc274552532"/>
      <w:bookmarkEnd w:id="223"/>
      <w:bookmarkEnd w:id="224"/>
      <w:bookmarkEnd w:id="225"/>
    </w:p>
    <w:p w14:paraId="5207F821" w14:textId="77777777" w:rsidR="00E02204" w:rsidRPr="002105EF" w:rsidRDefault="001D7951" w:rsidP="00E02204">
      <w:pPr>
        <w:pStyle w:val="Rubrik1"/>
        <w:rPr>
          <w:rFonts w:ascii="Arial" w:hAnsi="Arial" w:cs="Arial"/>
          <w:sz w:val="28"/>
          <w:szCs w:val="28"/>
          <w:lang w:eastAsia="sv-SE"/>
        </w:rPr>
      </w:pPr>
      <w:bookmarkStart w:id="232" w:name="_Toc429363864"/>
      <w:bookmarkStart w:id="233" w:name="_Toc429389066"/>
      <w:bookmarkStart w:id="234" w:name="_Toc429389251"/>
      <w:bookmarkStart w:id="235" w:name="_Toc429401745"/>
      <w:bookmarkStart w:id="236" w:name="_Toc429401853"/>
      <w:bookmarkStart w:id="237" w:name="_Toc429401889"/>
      <w:bookmarkStart w:id="238" w:name="_Toc429401933"/>
      <w:bookmarkStart w:id="239" w:name="_Toc429402554"/>
      <w:bookmarkStart w:id="240" w:name="_Toc430516266"/>
      <w:bookmarkStart w:id="241" w:name="_Toc430518549"/>
      <w:bookmarkStart w:id="242" w:name="_Toc430520694"/>
      <w:bookmarkStart w:id="243" w:name="_Toc432312343"/>
      <w:bookmarkStart w:id="244" w:name="_Toc441643613"/>
      <w:bookmarkStart w:id="245" w:name="_Toc441997820"/>
      <w:bookmarkStart w:id="246" w:name="_Toc441998582"/>
      <w:bookmarkStart w:id="247" w:name="_Toc443820880"/>
      <w:bookmarkStart w:id="248" w:name="_Toc460827435"/>
      <w:bookmarkStart w:id="249" w:name="_Toc461605872"/>
      <w:bookmarkStart w:id="250" w:name="_Toc461606850"/>
      <w:bookmarkStart w:id="251" w:name="_Toc461611714"/>
      <w:bookmarkStart w:id="252" w:name="_Toc462209754"/>
      <w:bookmarkStart w:id="253" w:name="_Toc462660178"/>
      <w:bookmarkStart w:id="254" w:name="_Toc463178013"/>
      <w:bookmarkStart w:id="255" w:name="_Toc463341435"/>
      <w:bookmarkStart w:id="256" w:name="_Toc463419615"/>
      <w:bookmarkStart w:id="257" w:name="_Toc463431342"/>
      <w:bookmarkStart w:id="258" w:name="_Toc473622539"/>
      <w:bookmarkStart w:id="259" w:name="_Toc518121682"/>
      <w:bookmarkStart w:id="260" w:name="_Toc518122047"/>
      <w:bookmarkStart w:id="261" w:name="_Toc518205962"/>
      <w:bookmarkStart w:id="262" w:name="_Toc29802303"/>
      <w:bookmarkStart w:id="263" w:name="_Toc29874403"/>
      <w:bookmarkStart w:id="264" w:name="_Toc29874731"/>
      <w:bookmarkStart w:id="265" w:name="_Toc274552534"/>
      <w:bookmarkStart w:id="266" w:name="_Toc118099895"/>
      <w:bookmarkEnd w:id="4"/>
      <w:bookmarkEnd w:id="226"/>
      <w:bookmarkEnd w:id="227"/>
      <w:bookmarkEnd w:id="228"/>
      <w:bookmarkEnd w:id="229"/>
      <w:bookmarkEnd w:id="230"/>
      <w:bookmarkEnd w:id="231"/>
      <w:r>
        <w:rPr>
          <w:rFonts w:ascii="Arial" w:hAnsi="Arial" w:cs="Arial"/>
          <w:sz w:val="28"/>
          <w:szCs w:val="28"/>
          <w:lang w:eastAsia="sv-SE"/>
        </w:rPr>
        <w:t>B</w:t>
      </w:r>
      <w:r w:rsidR="00E02204" w:rsidRPr="002105EF">
        <w:rPr>
          <w:rFonts w:ascii="Arial" w:hAnsi="Arial" w:cs="Arial"/>
          <w:sz w:val="28"/>
          <w:szCs w:val="28"/>
          <w:lang w:eastAsia="sv-SE"/>
        </w:rPr>
        <w:t>ehovsbedömning</w:t>
      </w:r>
      <w:bookmarkEnd w:id="266"/>
      <w:r w:rsidR="00E02204" w:rsidRPr="002105EF">
        <w:rPr>
          <w:rFonts w:ascii="Arial" w:hAnsi="Arial" w:cs="Arial"/>
          <w:sz w:val="28"/>
          <w:szCs w:val="28"/>
          <w:lang w:eastAsia="sv-SE"/>
        </w:rPr>
        <w:t xml:space="preserve"> </w:t>
      </w:r>
    </w:p>
    <w:p w14:paraId="16C6FC08" w14:textId="77777777" w:rsidR="00E02204" w:rsidRPr="002105EF" w:rsidRDefault="00E02204" w:rsidP="006C1E2B">
      <w:pPr>
        <w:rPr>
          <w:rFonts w:ascii="Arial" w:hAnsi="Arial" w:cs="Arial"/>
          <w:lang w:eastAsia="sv-SE"/>
        </w:rPr>
      </w:pPr>
      <w:r w:rsidRPr="002105EF">
        <w:rPr>
          <w:lang w:eastAsia="sv-SE"/>
        </w:rPr>
        <w:t xml:space="preserve"> </w:t>
      </w:r>
      <w:r w:rsidRPr="002105EF">
        <w:rPr>
          <w:rFonts w:ascii="Arial" w:hAnsi="Arial" w:cs="Arial"/>
          <w:lang w:eastAsia="sv-SE"/>
        </w:rPr>
        <w:t>I enlighet med förordningen (</w:t>
      </w:r>
      <w:r w:rsidR="0057387C">
        <w:rPr>
          <w:rFonts w:ascii="Arial" w:hAnsi="Arial" w:cs="Arial"/>
          <w:lang w:eastAsia="sv-SE"/>
        </w:rPr>
        <w:t>2017:966</w:t>
      </w:r>
      <w:r w:rsidRPr="002105EF">
        <w:rPr>
          <w:rFonts w:ascii="Arial" w:hAnsi="Arial" w:cs="Arial"/>
          <w:lang w:eastAsia="sv-SE"/>
        </w:rPr>
        <w:t>) om</w:t>
      </w:r>
      <w:r w:rsidR="00F00A46">
        <w:rPr>
          <w:rFonts w:ascii="Arial" w:hAnsi="Arial" w:cs="Arial"/>
          <w:lang w:eastAsia="sv-SE"/>
        </w:rPr>
        <w:t xml:space="preserve"> Miljöbedömningsförordning</w:t>
      </w:r>
      <w:r w:rsidRPr="002105EF">
        <w:rPr>
          <w:rFonts w:ascii="Arial" w:hAnsi="Arial" w:cs="Arial"/>
          <w:lang w:eastAsia="sv-SE"/>
        </w:rPr>
        <w:t xml:space="preserve"> skall en behovsbedömning göras då ej någon miljökonsekvensbeskrivning krävs. </w:t>
      </w:r>
      <w:r w:rsidR="006C1E2B" w:rsidRPr="002105EF">
        <w:rPr>
          <w:rFonts w:ascii="Arial" w:hAnsi="Arial" w:cs="Arial"/>
          <w:lang w:eastAsia="sv-SE"/>
        </w:rPr>
        <w:t xml:space="preserve">Avfallsplanen för perioden år </w:t>
      </w:r>
      <w:r w:rsidR="0057387C" w:rsidRPr="002105EF">
        <w:rPr>
          <w:rFonts w:ascii="Arial" w:hAnsi="Arial" w:cs="Arial"/>
          <w:lang w:eastAsia="sv-SE"/>
        </w:rPr>
        <w:t>20</w:t>
      </w:r>
      <w:r w:rsidR="0057387C">
        <w:rPr>
          <w:rFonts w:ascii="Arial" w:hAnsi="Arial" w:cs="Arial"/>
          <w:lang w:eastAsia="sv-SE"/>
        </w:rPr>
        <w:t>23–2026</w:t>
      </w:r>
      <w:r w:rsidR="006C1E2B" w:rsidRPr="002105EF">
        <w:rPr>
          <w:rFonts w:ascii="Arial" w:hAnsi="Arial" w:cs="Arial"/>
          <w:lang w:eastAsia="sv-SE"/>
        </w:rPr>
        <w:t xml:space="preserve"> omfattar inga nya tillståndspliktiga verksamheter eller åtgärder som finns beskrivna i </w:t>
      </w:r>
      <w:r w:rsidR="00F00A46">
        <w:rPr>
          <w:rFonts w:ascii="Arial" w:hAnsi="Arial" w:cs="Arial"/>
          <w:lang w:eastAsia="sv-SE"/>
        </w:rPr>
        <w:t>3</w:t>
      </w:r>
      <w:r w:rsidR="006C1E2B" w:rsidRPr="002105EF">
        <w:rPr>
          <w:rFonts w:ascii="Arial" w:hAnsi="Arial" w:cs="Arial"/>
          <w:lang w:eastAsia="sv-SE"/>
        </w:rPr>
        <w:t xml:space="preserve"> § eller bilaga 3 till förordningen (</w:t>
      </w:r>
      <w:r w:rsidR="00F00A46">
        <w:rPr>
          <w:rFonts w:ascii="Arial" w:hAnsi="Arial" w:cs="Arial"/>
          <w:lang w:eastAsia="sv-SE"/>
        </w:rPr>
        <w:t>2017:966</w:t>
      </w:r>
      <w:r w:rsidR="006C1E2B" w:rsidRPr="002105EF">
        <w:rPr>
          <w:rFonts w:ascii="Arial" w:hAnsi="Arial" w:cs="Arial"/>
          <w:lang w:eastAsia="sv-SE"/>
        </w:rPr>
        <w:t>). Bedömningen är därför att den nya avfallsplanen inte innebär betydande miljöpåverkan eftersom den inte anger förutsättningar för kommande tillstånd, enligt § 4 och § 5, för verksamheter eller åtgärder som beskrivs i 3 § eller bilaga 3 till förordningen (</w:t>
      </w:r>
      <w:r w:rsidR="00F00A46">
        <w:rPr>
          <w:rFonts w:ascii="Arial" w:hAnsi="Arial" w:cs="Arial"/>
          <w:lang w:eastAsia="sv-SE"/>
        </w:rPr>
        <w:t>2017:966</w:t>
      </w:r>
      <w:r w:rsidR="006C1E2B" w:rsidRPr="002105EF">
        <w:rPr>
          <w:rFonts w:ascii="Arial" w:hAnsi="Arial" w:cs="Arial"/>
          <w:lang w:eastAsia="sv-SE"/>
        </w:rPr>
        <w:t xml:space="preserve">). Med anledning av ovanstående är bedömningen att Haparanda kommuns avfallsplan för år </w:t>
      </w:r>
      <w:r w:rsidR="0057387C" w:rsidRPr="002105EF">
        <w:rPr>
          <w:rFonts w:ascii="Arial" w:hAnsi="Arial" w:cs="Arial"/>
          <w:lang w:eastAsia="sv-SE"/>
        </w:rPr>
        <w:t>20</w:t>
      </w:r>
      <w:r w:rsidR="0057387C">
        <w:rPr>
          <w:rFonts w:ascii="Arial" w:hAnsi="Arial" w:cs="Arial"/>
          <w:lang w:eastAsia="sv-SE"/>
        </w:rPr>
        <w:t>23–2026</w:t>
      </w:r>
      <w:r w:rsidR="006C1E2B" w:rsidRPr="002105EF">
        <w:rPr>
          <w:rFonts w:ascii="Arial" w:hAnsi="Arial" w:cs="Arial"/>
          <w:lang w:eastAsia="sv-SE"/>
        </w:rPr>
        <w:t xml:space="preserve"> ej omfattas av krav på miljöbedömning och miljökonsekvensbeskrivning. </w:t>
      </w:r>
    </w:p>
    <w:p w14:paraId="6ABF83EA" w14:textId="77777777" w:rsidR="002E50D1" w:rsidRPr="002105EF" w:rsidRDefault="002E50D1" w:rsidP="00BE73CD">
      <w:pPr>
        <w:pStyle w:val="Rubrik1"/>
        <w:rPr>
          <w:rFonts w:ascii="Arial" w:hAnsi="Arial" w:cs="Arial"/>
          <w:sz w:val="28"/>
          <w:szCs w:val="28"/>
          <w:lang w:eastAsia="sv-SE"/>
        </w:rPr>
      </w:pPr>
      <w:bookmarkStart w:id="267" w:name="_Toc118099896"/>
      <w:r w:rsidRPr="002105EF">
        <w:rPr>
          <w:rFonts w:ascii="Arial" w:hAnsi="Arial" w:cs="Arial"/>
          <w:sz w:val="28"/>
          <w:szCs w:val="28"/>
          <w:lang w:eastAsia="sv-SE"/>
        </w:rPr>
        <w:t>Miljöbedömning</w:t>
      </w:r>
      <w:bookmarkEnd w:id="267"/>
    </w:p>
    <w:p w14:paraId="50348D03" w14:textId="77777777" w:rsidR="002E50D1" w:rsidRDefault="006C1E2B" w:rsidP="002E50D1">
      <w:pPr>
        <w:rPr>
          <w:rFonts w:ascii="Arial" w:hAnsi="Arial" w:cs="Arial"/>
          <w:lang w:eastAsia="sv-SE"/>
        </w:rPr>
      </w:pPr>
      <w:r w:rsidRPr="002105EF">
        <w:rPr>
          <w:rFonts w:ascii="Arial" w:hAnsi="Arial" w:cs="Arial"/>
          <w:lang w:eastAsia="sv-SE"/>
        </w:rPr>
        <w:t>Samråd och framtagningen av a</w:t>
      </w:r>
      <w:r w:rsidR="001376B7" w:rsidRPr="002105EF">
        <w:rPr>
          <w:rFonts w:ascii="Arial" w:hAnsi="Arial" w:cs="Arial"/>
          <w:lang w:eastAsia="sv-SE"/>
        </w:rPr>
        <w:t>vfallsplanen har skett med representanter tillsynsmyndigheten, representanter entreprenör och kommunens tekniska enhet. Avfallsplanen kräver ingen miljö</w:t>
      </w:r>
      <w:r w:rsidR="00E02204" w:rsidRPr="002105EF">
        <w:rPr>
          <w:rFonts w:ascii="Arial" w:hAnsi="Arial" w:cs="Arial"/>
          <w:lang w:eastAsia="sv-SE"/>
        </w:rPr>
        <w:t>bedömning</w:t>
      </w:r>
      <w:r w:rsidRPr="002105EF">
        <w:rPr>
          <w:rFonts w:ascii="Arial" w:hAnsi="Arial" w:cs="Arial"/>
          <w:lang w:eastAsia="sv-SE"/>
        </w:rPr>
        <w:t xml:space="preserve"> eller miljökonsekvensbeskrivning</w:t>
      </w:r>
      <w:r w:rsidR="00E02204" w:rsidRPr="002105EF">
        <w:rPr>
          <w:rFonts w:ascii="Arial" w:hAnsi="Arial" w:cs="Arial"/>
          <w:lang w:eastAsia="sv-SE"/>
        </w:rPr>
        <w:t>, enligt kap 6 § 11 i Miljöbalken, eftersom det ej sker någon betydande miljöpåverkan i avfallsplanen sedan förra mandatperioden</w:t>
      </w:r>
      <w:r w:rsidR="00E02204" w:rsidRPr="00596E5B">
        <w:rPr>
          <w:rFonts w:ascii="Arial" w:hAnsi="Arial" w:cs="Arial"/>
          <w:lang w:eastAsia="sv-SE"/>
        </w:rPr>
        <w:t xml:space="preserve">. </w:t>
      </w:r>
      <w:r w:rsidR="001376B7" w:rsidRPr="00596E5B">
        <w:rPr>
          <w:rFonts w:ascii="Arial" w:hAnsi="Arial" w:cs="Arial"/>
          <w:lang w:eastAsia="sv-SE"/>
        </w:rPr>
        <w:t>Revideringen av den befintliga avfallsplanen innebär en väsentlig förbättring av miljöpåverkan när nedskräpningsmål fastställs och implementeras i kommunen.</w:t>
      </w:r>
      <w:r w:rsidR="001376B7" w:rsidRPr="002105EF">
        <w:rPr>
          <w:rFonts w:ascii="Arial" w:hAnsi="Arial" w:cs="Arial"/>
          <w:lang w:eastAsia="sv-SE"/>
        </w:rPr>
        <w:t xml:space="preserve"> </w:t>
      </w:r>
    </w:p>
    <w:p w14:paraId="0B12803D" w14:textId="77777777" w:rsidR="0011135E" w:rsidRPr="005E4E65" w:rsidRDefault="00CF3380" w:rsidP="00BE73CD">
      <w:pPr>
        <w:pStyle w:val="Rubrik1"/>
        <w:rPr>
          <w:rFonts w:ascii="Arial" w:hAnsi="Arial" w:cs="Arial"/>
          <w:sz w:val="28"/>
          <w:szCs w:val="28"/>
          <w:lang w:eastAsia="sv-SE"/>
        </w:rPr>
      </w:pPr>
      <w:bookmarkStart w:id="268" w:name="_Toc118099897"/>
      <w:r w:rsidRPr="005E4E65">
        <w:rPr>
          <w:rFonts w:ascii="Arial" w:hAnsi="Arial" w:cs="Arial"/>
          <w:sz w:val="28"/>
          <w:szCs w:val="28"/>
          <w:lang w:eastAsia="sv-SE"/>
        </w:rPr>
        <w:t>Handlingsprogram</w:t>
      </w:r>
      <w:bookmarkEnd w:id="265"/>
      <w:bookmarkEnd w:id="268"/>
      <w:r w:rsidRPr="005E4E65">
        <w:rPr>
          <w:rFonts w:ascii="Arial" w:hAnsi="Arial" w:cs="Arial"/>
          <w:sz w:val="28"/>
          <w:szCs w:val="28"/>
          <w:lang w:eastAsia="sv-SE"/>
        </w:rPr>
        <w:t xml:space="preserve"> </w:t>
      </w:r>
      <w:bookmarkStart w:id="269" w:name="_Toc430516267"/>
      <w:bookmarkStart w:id="270" w:name="_Toc430518550"/>
      <w:bookmarkStart w:id="271" w:name="_Toc430520695"/>
      <w:bookmarkStart w:id="272" w:name="_Toc432312344"/>
      <w:bookmarkStart w:id="273" w:name="_Toc441643614"/>
      <w:bookmarkStart w:id="274" w:name="_Toc441997821"/>
      <w:bookmarkStart w:id="275" w:name="_Toc441998583"/>
      <w:bookmarkStart w:id="276" w:name="_Toc443820881"/>
      <w:bookmarkStart w:id="277" w:name="_Toc460827436"/>
      <w:bookmarkStart w:id="278" w:name="_Toc461605873"/>
      <w:bookmarkStart w:id="279" w:name="_Toc461606851"/>
      <w:bookmarkStart w:id="280" w:name="_Toc461611715"/>
      <w:bookmarkStart w:id="281" w:name="_Toc462209755"/>
      <w:bookmarkStart w:id="282" w:name="_Toc462660179"/>
      <w:bookmarkStart w:id="283" w:name="_Toc463178014"/>
      <w:bookmarkStart w:id="284" w:name="_Toc463341436"/>
      <w:bookmarkStart w:id="285" w:name="_Toc463419616"/>
      <w:bookmarkStart w:id="286" w:name="_Toc463431343"/>
      <w:bookmarkStart w:id="287" w:name="_Toc473622540"/>
      <w:bookmarkStart w:id="288" w:name="_Toc518121683"/>
      <w:bookmarkStart w:id="289" w:name="_Toc518122048"/>
      <w:bookmarkStart w:id="290" w:name="_Toc518205963"/>
      <w:bookmarkStart w:id="291" w:name="_Toc29802304"/>
      <w:bookmarkStart w:id="292" w:name="_Toc29874404"/>
      <w:bookmarkStart w:id="293" w:name="_Toc29874732"/>
      <w:bookmarkStart w:id="294" w:name="_Toc29894258"/>
      <w:bookmarkStart w:id="295" w:name="_Toc274552535"/>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FCE56F6" w14:textId="77777777" w:rsidR="00CF3380" w:rsidRPr="006C1E2B" w:rsidRDefault="00CF3380" w:rsidP="004B4396">
      <w:pPr>
        <w:pStyle w:val="Ingetavstnd"/>
        <w:rPr>
          <w:rFonts w:ascii="Arial" w:hAnsi="Arial" w:cs="Arial"/>
          <w:lang w:eastAsia="sv-SE"/>
        </w:rPr>
      </w:pPr>
      <w:bookmarkStart w:id="296" w:name="_Hlk114645423"/>
      <w:r w:rsidRPr="006C1E2B">
        <w:rPr>
          <w:rFonts w:ascii="Arial" w:hAnsi="Arial" w:cs="Arial"/>
          <w:lang w:eastAsia="sv-SE"/>
        </w:rPr>
        <w:t xml:space="preserve">Mål för åtgärder under perioden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57387C">
        <w:rPr>
          <w:rFonts w:ascii="Arial" w:hAnsi="Arial" w:cs="Arial"/>
          <w:lang w:eastAsia="sv-SE"/>
        </w:rPr>
        <w:t xml:space="preserve">år </w:t>
      </w:r>
      <w:bookmarkEnd w:id="295"/>
      <w:r w:rsidR="0057387C" w:rsidRPr="006C1E2B">
        <w:rPr>
          <w:rFonts w:ascii="Arial" w:hAnsi="Arial" w:cs="Arial"/>
          <w:lang w:eastAsia="sv-SE"/>
        </w:rPr>
        <w:t>20</w:t>
      </w:r>
      <w:r w:rsidR="0057387C">
        <w:rPr>
          <w:rFonts w:ascii="Arial" w:hAnsi="Arial" w:cs="Arial"/>
          <w:lang w:eastAsia="sv-SE"/>
        </w:rPr>
        <w:t>23–2026</w:t>
      </w:r>
      <w:r w:rsidR="00E938FF">
        <w:rPr>
          <w:rFonts w:ascii="Arial" w:hAnsi="Arial" w:cs="Arial"/>
          <w:lang w:eastAsia="sv-SE"/>
        </w:rPr>
        <w:t>.</w:t>
      </w:r>
    </w:p>
    <w:p w14:paraId="09EAFB0E" w14:textId="77777777" w:rsidR="00CF3380" w:rsidRPr="006C1E2B" w:rsidRDefault="00752F85" w:rsidP="00FB4050">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lang w:eastAsia="sv-SE"/>
        </w:rPr>
      </w:pPr>
      <w:r w:rsidRPr="006C1E2B">
        <w:rPr>
          <w:rFonts w:ascii="Arial" w:eastAsia="Times New Roman" w:hAnsi="Arial" w:cs="Arial"/>
          <w:lang w:eastAsia="sv-SE"/>
        </w:rPr>
        <w:t xml:space="preserve">Enligt </w:t>
      </w:r>
      <w:r w:rsidR="00A971FE" w:rsidRPr="006C1E2B">
        <w:rPr>
          <w:rFonts w:ascii="Arial" w:eastAsia="Times New Roman" w:hAnsi="Arial" w:cs="Arial"/>
          <w:lang w:eastAsia="sv-SE"/>
        </w:rPr>
        <w:t xml:space="preserve">4 § </w:t>
      </w:r>
      <w:r w:rsidRPr="006C1E2B">
        <w:rPr>
          <w:rFonts w:ascii="Arial" w:eastAsia="Times New Roman" w:hAnsi="Arial" w:cs="Arial"/>
          <w:lang w:eastAsia="sv-SE"/>
        </w:rPr>
        <w:t xml:space="preserve">och 7 § </w:t>
      </w:r>
      <w:r w:rsidR="00A971FE" w:rsidRPr="006C1E2B">
        <w:rPr>
          <w:rFonts w:ascii="Arial" w:eastAsia="Times New Roman" w:hAnsi="Arial" w:cs="Arial"/>
          <w:lang w:eastAsia="sv-SE"/>
        </w:rPr>
        <w:t xml:space="preserve">NFS (2017:2) skall avfallsplanen innehålla mål och </w:t>
      </w:r>
      <w:r w:rsidRPr="006C1E2B">
        <w:rPr>
          <w:rFonts w:ascii="Arial" w:eastAsia="Times New Roman" w:hAnsi="Arial" w:cs="Arial"/>
          <w:lang w:eastAsia="sv-SE"/>
        </w:rPr>
        <w:t xml:space="preserve">åtgärder för att förebygga och hantera nedskräpning samt beskriva mål och hur dessa kommer följas upp. </w:t>
      </w:r>
      <w:r w:rsidR="00CF3380" w:rsidRPr="006C1E2B">
        <w:rPr>
          <w:rFonts w:ascii="Arial" w:eastAsia="Times New Roman" w:hAnsi="Arial" w:cs="Arial"/>
          <w:lang w:eastAsia="sv-SE"/>
        </w:rPr>
        <w:t xml:space="preserve">De åtgärder som vidtas under perioden ska sikta mot de övergripande målen som redovisas i kapitel 1. Nedan ges </w:t>
      </w:r>
      <w:r w:rsidR="009C24BB" w:rsidRPr="006C1E2B">
        <w:rPr>
          <w:rFonts w:ascii="Arial" w:eastAsia="Times New Roman" w:hAnsi="Arial" w:cs="Arial"/>
          <w:lang w:eastAsia="sv-SE"/>
        </w:rPr>
        <w:t>k</w:t>
      </w:r>
      <w:r w:rsidR="00CF3380" w:rsidRPr="006C1E2B">
        <w:rPr>
          <w:rFonts w:ascii="Arial" w:eastAsia="Times New Roman" w:hAnsi="Arial" w:cs="Arial"/>
          <w:lang w:eastAsia="sv-SE"/>
        </w:rPr>
        <w:t xml:space="preserve">onkreta delmål </w:t>
      </w:r>
      <w:r w:rsidR="0011135E" w:rsidRPr="006C1E2B">
        <w:rPr>
          <w:rFonts w:ascii="Arial" w:eastAsia="Times New Roman" w:hAnsi="Arial" w:cs="Arial"/>
          <w:lang w:eastAsia="sv-SE"/>
        </w:rPr>
        <w:t>utifrån Haparandas vision 20</w:t>
      </w:r>
      <w:r w:rsidR="00E938FF">
        <w:rPr>
          <w:rFonts w:ascii="Arial" w:eastAsia="Times New Roman" w:hAnsi="Arial" w:cs="Arial"/>
          <w:lang w:eastAsia="sv-SE"/>
        </w:rPr>
        <w:t>35</w:t>
      </w:r>
      <w:r w:rsidR="0011135E" w:rsidRPr="006C1E2B">
        <w:rPr>
          <w:rFonts w:ascii="Arial" w:eastAsia="Times New Roman" w:hAnsi="Arial" w:cs="Arial"/>
          <w:lang w:eastAsia="sv-SE"/>
        </w:rPr>
        <w:t xml:space="preserve"> </w:t>
      </w:r>
      <w:r w:rsidR="00CF3380" w:rsidRPr="006C1E2B">
        <w:rPr>
          <w:rFonts w:ascii="Arial" w:eastAsia="Times New Roman" w:hAnsi="Arial" w:cs="Arial"/>
          <w:lang w:eastAsia="sv-SE"/>
        </w:rPr>
        <w:t xml:space="preserve">som </w:t>
      </w:r>
      <w:r w:rsidR="0011135E" w:rsidRPr="006C1E2B">
        <w:rPr>
          <w:rFonts w:ascii="Arial" w:eastAsia="Times New Roman" w:hAnsi="Arial" w:cs="Arial"/>
          <w:lang w:eastAsia="sv-SE"/>
        </w:rPr>
        <w:t>Haparanda</w:t>
      </w:r>
      <w:r w:rsidR="001A56CB" w:rsidRPr="006C1E2B">
        <w:rPr>
          <w:rFonts w:ascii="Arial" w:eastAsia="Times New Roman" w:hAnsi="Arial" w:cs="Arial"/>
          <w:lang w:eastAsia="sv-SE"/>
        </w:rPr>
        <w:t xml:space="preserve"> kommun vill uppnå till år 202</w:t>
      </w:r>
      <w:r w:rsidR="00E938FF">
        <w:rPr>
          <w:rFonts w:ascii="Arial" w:eastAsia="Times New Roman" w:hAnsi="Arial" w:cs="Arial"/>
          <w:lang w:eastAsia="sv-SE"/>
        </w:rPr>
        <w:t>6</w:t>
      </w:r>
      <w:r w:rsidR="00CF3380" w:rsidRPr="006C1E2B">
        <w:rPr>
          <w:rFonts w:ascii="Arial" w:eastAsia="Times New Roman" w:hAnsi="Arial" w:cs="Arial"/>
          <w:lang w:eastAsia="sv-SE"/>
        </w:rPr>
        <w:t xml:space="preserve">. </w:t>
      </w:r>
    </w:p>
    <w:p w14:paraId="16ADF9D7" w14:textId="77777777" w:rsidR="00C25B98" w:rsidRDefault="00C25B98" w:rsidP="00120DEC">
      <w:pPr>
        <w:numPr>
          <w:ilvl w:val="0"/>
          <w:numId w:val="1"/>
        </w:num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i/>
          <w:szCs w:val="20"/>
          <w:lang w:eastAsia="sv-SE"/>
        </w:rPr>
      </w:pPr>
      <w:r>
        <w:rPr>
          <w:rFonts w:ascii="Arial" w:eastAsia="Times New Roman" w:hAnsi="Arial" w:cs="Arial"/>
          <w:i/>
          <w:szCs w:val="20"/>
          <w:lang w:eastAsia="sv-SE"/>
        </w:rPr>
        <w:t>Invasiva arter – förebyggande i syfte informera</w:t>
      </w:r>
      <w:r w:rsidR="009946FE">
        <w:rPr>
          <w:rFonts w:ascii="Arial" w:eastAsia="Times New Roman" w:hAnsi="Arial" w:cs="Arial"/>
          <w:i/>
          <w:szCs w:val="20"/>
          <w:lang w:eastAsia="sv-SE"/>
        </w:rPr>
        <w:t xml:space="preserve"> allmänheten </w:t>
      </w:r>
      <w:r w:rsidR="0016692B">
        <w:rPr>
          <w:rFonts w:ascii="Arial" w:eastAsia="Times New Roman" w:hAnsi="Arial" w:cs="Arial"/>
          <w:i/>
          <w:szCs w:val="20"/>
          <w:lang w:eastAsia="sv-SE"/>
        </w:rPr>
        <w:t>om vikten att skicka arterna till förbränning</w:t>
      </w:r>
      <w:r>
        <w:rPr>
          <w:rFonts w:ascii="Arial" w:eastAsia="Times New Roman" w:hAnsi="Arial" w:cs="Arial"/>
          <w:i/>
          <w:szCs w:val="20"/>
          <w:lang w:eastAsia="sv-SE"/>
        </w:rPr>
        <w:t xml:space="preserve"> </w:t>
      </w:r>
    </w:p>
    <w:p w14:paraId="2B5677F6" w14:textId="77777777" w:rsidR="00A90B41" w:rsidRPr="002105EF" w:rsidRDefault="0016692B" w:rsidP="00120DEC">
      <w:pPr>
        <w:numPr>
          <w:ilvl w:val="0"/>
          <w:numId w:val="1"/>
        </w:num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cs="Arial"/>
          <w:i/>
          <w:szCs w:val="20"/>
          <w:lang w:eastAsia="sv-SE"/>
        </w:rPr>
      </w:pPr>
      <w:r>
        <w:rPr>
          <w:rFonts w:ascii="Arial" w:eastAsia="Times New Roman" w:hAnsi="Arial" w:cs="Arial"/>
          <w:i/>
          <w:szCs w:val="20"/>
          <w:lang w:eastAsia="sv-SE"/>
        </w:rPr>
        <w:t>Förebygga nedskräpning</w:t>
      </w:r>
      <w:r w:rsidR="00DD17C8" w:rsidRPr="002105EF">
        <w:rPr>
          <w:rFonts w:ascii="Arial" w:eastAsia="Times New Roman" w:hAnsi="Arial" w:cs="Arial"/>
          <w:i/>
          <w:szCs w:val="20"/>
          <w:lang w:eastAsia="sv-SE"/>
        </w:rPr>
        <w:t xml:space="preserve"> genom information till kommunmedborgare</w:t>
      </w:r>
      <w:r w:rsidR="000F2564">
        <w:rPr>
          <w:rFonts w:ascii="Arial" w:eastAsia="Times New Roman" w:hAnsi="Arial" w:cs="Arial"/>
          <w:i/>
          <w:szCs w:val="20"/>
          <w:lang w:eastAsia="sv-SE"/>
        </w:rPr>
        <w:t xml:space="preserve"> via</w:t>
      </w:r>
      <w:r w:rsidR="00DD17C8" w:rsidRPr="002105EF">
        <w:rPr>
          <w:rFonts w:ascii="Arial" w:eastAsia="Times New Roman" w:hAnsi="Arial" w:cs="Arial"/>
          <w:i/>
          <w:szCs w:val="20"/>
          <w:lang w:eastAsia="sv-SE"/>
        </w:rPr>
        <w:t xml:space="preserve"> </w:t>
      </w:r>
      <w:r w:rsidR="0066673B">
        <w:rPr>
          <w:rFonts w:ascii="Arial" w:eastAsia="Times New Roman" w:hAnsi="Arial" w:cs="Arial"/>
          <w:i/>
          <w:szCs w:val="20"/>
          <w:lang w:eastAsia="sv-SE"/>
        </w:rPr>
        <w:t>de kommunalverksamheterna</w:t>
      </w:r>
      <w:r w:rsidR="00C25B98">
        <w:rPr>
          <w:rFonts w:ascii="Arial" w:eastAsia="Times New Roman" w:hAnsi="Arial" w:cs="Arial"/>
          <w:i/>
          <w:szCs w:val="20"/>
          <w:lang w:eastAsia="sv-SE"/>
        </w:rPr>
        <w:t xml:space="preserve"> och skolor för att få med ungdomar </w:t>
      </w:r>
    </w:p>
    <w:bookmarkEnd w:id="296"/>
    <w:p w14:paraId="2F44DD74" w14:textId="77777777" w:rsidR="00E907D3" w:rsidRDefault="00596E5B" w:rsidP="00361F04">
      <w:pPr>
        <w:pStyle w:val="Rubrik1"/>
        <w:rPr>
          <w:rFonts w:ascii="Arial" w:hAnsi="Arial" w:cs="Arial"/>
          <w:iCs/>
          <w:szCs w:val="20"/>
          <w:lang w:eastAsia="sv-SE"/>
        </w:rPr>
      </w:pPr>
      <w:r>
        <w:rPr>
          <w:rFonts w:ascii="Arial" w:hAnsi="Arial" w:cs="Arial"/>
          <w:iCs/>
          <w:szCs w:val="20"/>
          <w:lang w:eastAsia="sv-SE"/>
        </w:rPr>
        <w:br w:type="page"/>
      </w:r>
      <w:bookmarkStart w:id="297" w:name="_Toc118099898"/>
      <w:r w:rsidR="00E907D3">
        <w:rPr>
          <w:rFonts w:ascii="Arial" w:hAnsi="Arial" w:cs="Arial"/>
          <w:iCs/>
          <w:szCs w:val="20"/>
          <w:lang w:eastAsia="sv-SE"/>
        </w:rPr>
        <w:lastRenderedPageBreak/>
        <w:t>Bilaga ordlista</w:t>
      </w:r>
      <w:bookmarkEnd w:id="297"/>
    </w:p>
    <w:p w14:paraId="7FF070BF"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Avfall</w:t>
      </w:r>
    </w:p>
    <w:p w14:paraId="462245C6"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Varje föremål, ämne eller substans som innehavaren gör av sig med eller avser eller är skyldig att göra sig av med. (Kap 15 § 1 Miljöbalken)</w:t>
      </w:r>
    </w:p>
    <w:p w14:paraId="2BDB9678" w14:textId="77777777" w:rsidR="00E907D3" w:rsidRPr="00B11F55" w:rsidRDefault="00E907D3" w:rsidP="00E907D3">
      <w:pPr>
        <w:spacing w:after="0" w:line="240" w:lineRule="auto"/>
        <w:rPr>
          <w:rFonts w:ascii="Arial" w:eastAsia="Times New Roman" w:hAnsi="Arial" w:cs="Arial"/>
          <w:lang w:eastAsia="sv-SE"/>
        </w:rPr>
      </w:pPr>
    </w:p>
    <w:p w14:paraId="222855C2"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Avfallsanläggning och avfallshantering</w:t>
      </w:r>
    </w:p>
    <w:p w14:paraId="006EB6FE"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Avfallsanläggning där man delvis eller i sin helhet tar emot, sorterar, omlastar, mellanlagrar, behandlar och deponerar olika avfallsslag. Avfallshantering är en verksamhet eller åtgärd som utgörs av insamling, transport, återvinning och bortskaffande av avfall.</w:t>
      </w:r>
    </w:p>
    <w:p w14:paraId="326ED4A3" w14:textId="77777777" w:rsidR="00E907D3" w:rsidRPr="00B11F55" w:rsidRDefault="00E907D3" w:rsidP="00E907D3">
      <w:pPr>
        <w:spacing w:after="0" w:line="240" w:lineRule="auto"/>
        <w:rPr>
          <w:rFonts w:ascii="Arial" w:eastAsia="Times New Roman" w:hAnsi="Arial" w:cs="Arial"/>
          <w:lang w:eastAsia="sv-SE"/>
        </w:rPr>
      </w:pPr>
    </w:p>
    <w:p w14:paraId="60E04B0E"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Avfallsplan</w:t>
      </w:r>
    </w:p>
    <w:p w14:paraId="17AC3543"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Svenska kommuner ska enligt lag fastställa en avfallsplan där man presenterar mål och inriktning för avfallshanteringen de närmaste åren.</w:t>
      </w:r>
    </w:p>
    <w:p w14:paraId="44840CFA" w14:textId="77777777" w:rsidR="00E907D3" w:rsidRPr="00B11F55" w:rsidRDefault="00E907D3" w:rsidP="00E907D3">
      <w:pPr>
        <w:spacing w:after="0" w:line="240" w:lineRule="auto"/>
        <w:rPr>
          <w:rFonts w:ascii="Arial" w:eastAsia="Times New Roman" w:hAnsi="Arial" w:cs="Arial"/>
          <w:lang w:eastAsia="sv-SE"/>
        </w:rPr>
      </w:pPr>
    </w:p>
    <w:p w14:paraId="18F2B128"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Biologisk behandling</w:t>
      </w:r>
    </w:p>
    <w:p w14:paraId="3183194F" w14:textId="77777777" w:rsidR="00E907D3" w:rsidRPr="001D7951" w:rsidRDefault="00E907D3" w:rsidP="00E907D3">
      <w:pPr>
        <w:spacing w:after="0" w:line="240" w:lineRule="auto"/>
        <w:rPr>
          <w:rFonts w:ascii="Arial" w:hAnsi="Arial" w:cs="Arial"/>
          <w:noProof/>
          <w:lang w:eastAsia="sv-SE"/>
        </w:rPr>
      </w:pPr>
      <w:r w:rsidRPr="00B11F55">
        <w:rPr>
          <w:rFonts w:ascii="Arial" w:eastAsia="Times New Roman" w:hAnsi="Arial" w:cs="Arial"/>
          <w:lang w:eastAsia="sv-SE"/>
        </w:rPr>
        <w:t>Behandling av matrester genom exempelvis kompostering. Kompostering innebär biologisk hantering där lättnedbrytbart organiskt avfall bryts ner under förbrukning av syre.</w:t>
      </w:r>
      <w:r>
        <w:rPr>
          <w:rFonts w:ascii="Arial" w:hAnsi="Arial" w:cs="Arial"/>
          <w:noProof/>
          <w:lang w:eastAsia="sv-SE"/>
        </w:rPr>
        <w:t xml:space="preserve"> </w:t>
      </w:r>
    </w:p>
    <w:p w14:paraId="0D6EB402" w14:textId="77777777" w:rsidR="00E907D3" w:rsidRPr="00B11F55" w:rsidRDefault="00E907D3" w:rsidP="00E907D3">
      <w:pPr>
        <w:spacing w:after="0" w:line="240" w:lineRule="auto"/>
        <w:rPr>
          <w:rFonts w:ascii="Arial" w:eastAsia="Times New Roman" w:hAnsi="Arial" w:cs="Arial"/>
          <w:lang w:eastAsia="sv-SE"/>
        </w:rPr>
      </w:pPr>
    </w:p>
    <w:p w14:paraId="6AFC6F11"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Bortskaffning</w:t>
      </w:r>
    </w:p>
    <w:p w14:paraId="713DBDCF"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Slutgiltig behandling av avfall genom exempelvis förbränning eller deponering.</w:t>
      </w:r>
    </w:p>
    <w:p w14:paraId="68A797EC" w14:textId="77777777" w:rsidR="00E907D3" w:rsidRPr="00B11F55" w:rsidRDefault="00E907D3" w:rsidP="00E907D3">
      <w:pPr>
        <w:spacing w:after="0" w:line="240" w:lineRule="auto"/>
        <w:rPr>
          <w:rFonts w:ascii="Arial" w:eastAsia="Times New Roman" w:hAnsi="Arial" w:cs="Arial"/>
          <w:lang w:eastAsia="sv-SE"/>
        </w:rPr>
      </w:pPr>
    </w:p>
    <w:p w14:paraId="007C1DF7"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Brännbart avfall</w:t>
      </w:r>
    </w:p>
    <w:p w14:paraId="34964F6B"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 xml:space="preserve">Avfall som brinner utan energitillskott efter det att förbränningsprocessen startat. </w:t>
      </w:r>
    </w:p>
    <w:p w14:paraId="057188AD" w14:textId="77777777" w:rsidR="00E907D3" w:rsidRPr="00B11F55" w:rsidRDefault="00E907D3" w:rsidP="00E907D3">
      <w:pPr>
        <w:spacing w:after="0" w:line="240" w:lineRule="auto"/>
        <w:rPr>
          <w:rFonts w:ascii="Arial" w:eastAsia="Times New Roman" w:hAnsi="Arial" w:cs="Arial"/>
          <w:lang w:eastAsia="sv-SE"/>
        </w:rPr>
      </w:pPr>
    </w:p>
    <w:p w14:paraId="6F951ACA"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Bygg- och rivningsavfall</w:t>
      </w:r>
    </w:p>
    <w:p w14:paraId="4631B9F2"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Avfall från nyproduktion, dvs. byggnads- och anläggningsverksamhet, avfall från rivnings- och renoveringsverksamhet samt jord- och schaktmassor.</w:t>
      </w:r>
    </w:p>
    <w:p w14:paraId="7CB75333" w14:textId="77777777" w:rsidR="00E907D3" w:rsidRPr="00B11F55" w:rsidRDefault="00E907D3" w:rsidP="00E907D3">
      <w:pPr>
        <w:spacing w:after="0" w:line="240" w:lineRule="auto"/>
        <w:rPr>
          <w:rFonts w:ascii="Arial" w:eastAsia="Times New Roman" w:hAnsi="Arial" w:cs="Arial"/>
          <w:lang w:eastAsia="sv-SE"/>
        </w:rPr>
      </w:pPr>
    </w:p>
    <w:p w14:paraId="1FFFC703"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Deponi</w:t>
      </w:r>
    </w:p>
    <w:p w14:paraId="32827EC1"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Kontrollerat upplag för avfall som inte avses flyttas.</w:t>
      </w:r>
    </w:p>
    <w:p w14:paraId="53458296" w14:textId="77777777" w:rsidR="00E907D3" w:rsidRPr="00B11F55" w:rsidRDefault="00E907D3" w:rsidP="00E907D3">
      <w:pPr>
        <w:spacing w:after="0" w:line="240" w:lineRule="auto"/>
        <w:rPr>
          <w:rFonts w:ascii="Arial" w:eastAsia="Times New Roman" w:hAnsi="Arial" w:cs="Arial"/>
          <w:lang w:eastAsia="sv-SE"/>
        </w:rPr>
      </w:pPr>
    </w:p>
    <w:p w14:paraId="2CAF917B"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Farligt avfall</w:t>
      </w:r>
    </w:p>
    <w:p w14:paraId="666CDF1E"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Avfall som har en eller flera farliga egenskaper, till exempel giftigt, cancerframkallande, explosivt eller brandfarligt. I avfallsförordningen (</w:t>
      </w:r>
      <w:r>
        <w:rPr>
          <w:rFonts w:ascii="Arial" w:eastAsia="Times New Roman" w:hAnsi="Arial" w:cs="Arial"/>
          <w:lang w:eastAsia="sv-SE"/>
        </w:rPr>
        <w:t>2020:614</w:t>
      </w:r>
      <w:r w:rsidRPr="00B11F55">
        <w:rPr>
          <w:rFonts w:ascii="Arial" w:eastAsia="Times New Roman" w:hAnsi="Arial" w:cs="Arial"/>
          <w:lang w:eastAsia="sv-SE"/>
        </w:rPr>
        <w:t>) finns en förteckning över de avfallsslag, markerade med asterisk (*), so</w:t>
      </w:r>
      <w:r>
        <w:rPr>
          <w:rFonts w:ascii="Arial" w:eastAsia="Times New Roman" w:hAnsi="Arial" w:cs="Arial"/>
          <w:lang w:eastAsia="sv-SE"/>
        </w:rPr>
        <w:t>m betecknas som farligt avfall.</w:t>
      </w:r>
    </w:p>
    <w:p w14:paraId="79B86E04" w14:textId="77777777" w:rsidR="00E907D3" w:rsidRPr="00B11F55" w:rsidRDefault="00E907D3" w:rsidP="00E907D3">
      <w:pPr>
        <w:spacing w:after="0" w:line="240" w:lineRule="auto"/>
        <w:rPr>
          <w:rFonts w:ascii="Arial" w:eastAsia="Times New Roman" w:hAnsi="Arial" w:cs="Arial"/>
          <w:lang w:eastAsia="sv-SE"/>
        </w:rPr>
      </w:pPr>
    </w:p>
    <w:p w14:paraId="336193C7"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Grovavfall</w:t>
      </w:r>
    </w:p>
    <w:p w14:paraId="416F0ABE"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Hushållsavfall som är så tungt eller skrymmande att det inte är lämpligt att samla in i säck eller kärl, exempelvis gamla möbler.</w:t>
      </w:r>
    </w:p>
    <w:p w14:paraId="5BFBDF82" w14:textId="77777777" w:rsidR="00E907D3" w:rsidRPr="00B11F55" w:rsidRDefault="00E907D3" w:rsidP="00E907D3">
      <w:pPr>
        <w:spacing w:after="0" w:line="240" w:lineRule="auto"/>
        <w:rPr>
          <w:rFonts w:ascii="Arial" w:eastAsia="Times New Roman" w:hAnsi="Arial" w:cs="Arial"/>
          <w:lang w:eastAsia="sv-SE"/>
        </w:rPr>
      </w:pPr>
    </w:p>
    <w:p w14:paraId="68BA58D0"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Hushållsavfall</w:t>
      </w:r>
    </w:p>
    <w:p w14:paraId="4FEE148E"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Med hushållsavfall avses avfall som kommer från hushåll samt därmed jämförligt avfall från annan verksamhet.</w:t>
      </w:r>
    </w:p>
    <w:p w14:paraId="7B976220" w14:textId="77777777" w:rsidR="00E907D3" w:rsidRPr="00B11F55" w:rsidRDefault="00E907D3" w:rsidP="00E907D3">
      <w:pPr>
        <w:spacing w:after="0" w:line="240" w:lineRule="auto"/>
        <w:rPr>
          <w:rFonts w:ascii="Arial" w:eastAsia="Times New Roman" w:hAnsi="Arial" w:cs="Arial"/>
          <w:lang w:eastAsia="sv-SE"/>
        </w:rPr>
      </w:pPr>
    </w:p>
    <w:p w14:paraId="799C5DF5"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Inert avfall</w:t>
      </w:r>
    </w:p>
    <w:p w14:paraId="7ECD756A"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Avfall som inte genomgår några väsentliga fysikaliska, kemiska eller biologiska förändringar. Inert avfall löses inte upp, brinner inte eller bryts inte ner biologiskt.</w:t>
      </w:r>
    </w:p>
    <w:p w14:paraId="2B1E55A0" w14:textId="77777777" w:rsidR="00E907D3" w:rsidRPr="00B11F55" w:rsidRDefault="00E907D3" w:rsidP="00E907D3">
      <w:pPr>
        <w:spacing w:after="0" w:line="240" w:lineRule="auto"/>
        <w:rPr>
          <w:rFonts w:ascii="Arial" w:eastAsia="Times New Roman" w:hAnsi="Arial" w:cs="Arial"/>
          <w:lang w:eastAsia="sv-SE"/>
        </w:rPr>
      </w:pPr>
    </w:p>
    <w:p w14:paraId="45C7A72D"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Miljöstation</w:t>
      </w:r>
    </w:p>
    <w:p w14:paraId="17655133" w14:textId="77777777" w:rsidR="00E907D3" w:rsidRDefault="00E907D3" w:rsidP="00E907D3">
      <w:pPr>
        <w:spacing w:after="0" w:line="240" w:lineRule="auto"/>
        <w:rPr>
          <w:rFonts w:ascii="Arial" w:eastAsia="Times New Roman" w:hAnsi="Arial" w:cs="Arial"/>
          <w:b/>
          <w:lang w:eastAsia="sv-SE"/>
        </w:rPr>
      </w:pPr>
      <w:r w:rsidRPr="00B11F55">
        <w:rPr>
          <w:rFonts w:ascii="Arial" w:eastAsia="Times New Roman" w:hAnsi="Arial" w:cs="Arial"/>
          <w:lang w:eastAsia="sv-SE"/>
        </w:rPr>
        <w:t>Mindre anläggning för mottagande av hushållens farliga avfall.</w:t>
      </w:r>
    </w:p>
    <w:p w14:paraId="24E8E1ED" w14:textId="77777777" w:rsidR="00E907D3" w:rsidRDefault="00E907D3" w:rsidP="00E907D3">
      <w:pPr>
        <w:spacing w:after="0" w:line="240" w:lineRule="auto"/>
        <w:rPr>
          <w:rFonts w:ascii="Arial" w:eastAsia="Times New Roman" w:hAnsi="Arial" w:cs="Arial"/>
          <w:b/>
          <w:lang w:eastAsia="sv-SE"/>
        </w:rPr>
      </w:pPr>
    </w:p>
    <w:p w14:paraId="1530171E" w14:textId="77777777" w:rsidR="00E907D3" w:rsidRDefault="00E907D3" w:rsidP="00E907D3">
      <w:pPr>
        <w:spacing w:after="0" w:line="240" w:lineRule="auto"/>
        <w:rPr>
          <w:rFonts w:ascii="Arial" w:eastAsia="Times New Roman" w:hAnsi="Arial" w:cs="Arial"/>
          <w:b/>
          <w:lang w:eastAsia="sv-SE"/>
        </w:rPr>
      </w:pPr>
      <w:r>
        <w:rPr>
          <w:rFonts w:ascii="Arial" w:eastAsia="Times New Roman" w:hAnsi="Arial" w:cs="Arial"/>
          <w:b/>
          <w:lang w:eastAsia="sv-SE"/>
        </w:rPr>
        <w:br w:type="page"/>
      </w:r>
      <w:r w:rsidRPr="00B11F55">
        <w:rPr>
          <w:rFonts w:ascii="Arial" w:eastAsia="Times New Roman" w:hAnsi="Arial" w:cs="Arial"/>
          <w:b/>
          <w:lang w:eastAsia="sv-SE"/>
        </w:rPr>
        <w:lastRenderedPageBreak/>
        <w:t>Park- och trädgårdsavfall</w:t>
      </w:r>
    </w:p>
    <w:p w14:paraId="70F3A174" w14:textId="77777777" w:rsidR="00E907D3" w:rsidRPr="00B11F55" w:rsidRDefault="00E907D3" w:rsidP="00E907D3">
      <w:pPr>
        <w:spacing w:after="0" w:line="240" w:lineRule="auto"/>
        <w:rPr>
          <w:rFonts w:ascii="Arial" w:eastAsia="Times New Roman" w:hAnsi="Arial" w:cs="Arial"/>
          <w:lang w:eastAsia="sv-SE"/>
        </w:rPr>
      </w:pPr>
      <w:r>
        <w:rPr>
          <w:rFonts w:ascii="Arial" w:eastAsia="Times New Roman" w:hAnsi="Arial" w:cs="Arial"/>
          <w:lang w:eastAsia="sv-SE"/>
        </w:rPr>
        <w:t>I</w:t>
      </w:r>
      <w:r w:rsidRPr="00B11F55">
        <w:rPr>
          <w:rFonts w:ascii="Arial" w:eastAsia="Times New Roman" w:hAnsi="Arial" w:cs="Arial"/>
          <w:lang w:eastAsia="sv-SE"/>
        </w:rPr>
        <w:t xml:space="preserve"> huvudsak organiskt avfall från normal skötsel av park- och större trädgårdsanläggningar </w:t>
      </w:r>
      <w:proofErr w:type="gramStart"/>
      <w:r w:rsidRPr="00B11F55">
        <w:rPr>
          <w:rFonts w:ascii="Arial" w:eastAsia="Times New Roman" w:hAnsi="Arial" w:cs="Arial"/>
          <w:lang w:eastAsia="sv-SE"/>
        </w:rPr>
        <w:t>etc.</w:t>
      </w:r>
      <w:proofErr w:type="gramEnd"/>
    </w:p>
    <w:p w14:paraId="4D85CAE3" w14:textId="77777777" w:rsidR="00E907D3" w:rsidRPr="00B11F55" w:rsidRDefault="00E907D3" w:rsidP="00E907D3">
      <w:pPr>
        <w:spacing w:after="0" w:line="240" w:lineRule="auto"/>
        <w:rPr>
          <w:rFonts w:ascii="Arial" w:eastAsia="Times New Roman" w:hAnsi="Arial" w:cs="Arial"/>
          <w:lang w:eastAsia="sv-SE"/>
        </w:rPr>
      </w:pPr>
    </w:p>
    <w:p w14:paraId="20C54819"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Renhållningsordning</w:t>
      </w:r>
    </w:p>
    <w:p w14:paraId="4B6BB48F"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För varje kommun skall det finnas en renhållningsordning som skall innehålla den renhållningsföreskrift om hantering av avfall som gäller för kommunen samt tillhörande avfallsplan.</w:t>
      </w:r>
    </w:p>
    <w:p w14:paraId="7DFAA4BE" w14:textId="77777777" w:rsidR="00E907D3" w:rsidRPr="00B11F55" w:rsidRDefault="00E907D3" w:rsidP="00E907D3">
      <w:pPr>
        <w:spacing w:after="0" w:line="240" w:lineRule="auto"/>
        <w:rPr>
          <w:rFonts w:ascii="Arial" w:eastAsia="Times New Roman" w:hAnsi="Arial" w:cs="Arial"/>
          <w:lang w:eastAsia="sv-SE"/>
        </w:rPr>
      </w:pPr>
    </w:p>
    <w:p w14:paraId="138F0237" w14:textId="77777777" w:rsidR="00E907D3" w:rsidRPr="00B11F55" w:rsidRDefault="00E907D3" w:rsidP="00E907D3">
      <w:pPr>
        <w:spacing w:after="0" w:line="240" w:lineRule="auto"/>
        <w:rPr>
          <w:rFonts w:ascii="Arial" w:eastAsia="Times New Roman" w:hAnsi="Arial" w:cs="Arial"/>
          <w:b/>
          <w:lang w:eastAsia="sv-SE"/>
        </w:rPr>
      </w:pPr>
      <w:r w:rsidRPr="00B11F55">
        <w:rPr>
          <w:rFonts w:ascii="Arial" w:eastAsia="Times New Roman" w:hAnsi="Arial" w:cs="Arial"/>
          <w:b/>
          <w:lang w:eastAsia="sv-SE"/>
        </w:rPr>
        <w:t>Återvinningscentral – ÅVC</w:t>
      </w:r>
    </w:p>
    <w:p w14:paraId="7054AEC0" w14:textId="77777777" w:rsidR="00E907D3" w:rsidRPr="00B11F55" w:rsidRDefault="00E907D3" w:rsidP="00E907D3">
      <w:pPr>
        <w:spacing w:after="0" w:line="240" w:lineRule="auto"/>
        <w:rPr>
          <w:rFonts w:ascii="Arial" w:eastAsia="Times New Roman" w:hAnsi="Arial" w:cs="Arial"/>
          <w:lang w:eastAsia="sv-SE"/>
        </w:rPr>
      </w:pPr>
      <w:r w:rsidRPr="00B11F55">
        <w:rPr>
          <w:rFonts w:ascii="Arial" w:eastAsia="Times New Roman" w:hAnsi="Arial" w:cs="Arial"/>
          <w:lang w:eastAsia="sv-SE"/>
        </w:rPr>
        <w:t>Bemannad anläggning för mottagande av allehanda avfallstyper.</w:t>
      </w:r>
    </w:p>
    <w:p w14:paraId="7BC0F37B" w14:textId="77777777" w:rsidR="00361F04" w:rsidRPr="002D6536" w:rsidRDefault="00E907D3" w:rsidP="00361F04">
      <w:pPr>
        <w:pStyle w:val="Rubrik1"/>
        <w:rPr>
          <w:rFonts w:ascii="Arial" w:hAnsi="Arial" w:cs="Arial"/>
          <w:i/>
          <w:szCs w:val="20"/>
          <w:lang w:eastAsia="sv-SE"/>
        </w:rPr>
      </w:pPr>
      <w:r>
        <w:rPr>
          <w:rFonts w:ascii="Arial" w:hAnsi="Arial" w:cs="Arial"/>
          <w:iCs/>
          <w:szCs w:val="20"/>
          <w:lang w:eastAsia="sv-SE"/>
        </w:rPr>
        <w:br w:type="page"/>
      </w:r>
      <w:bookmarkStart w:id="298" w:name="_Toc118099899"/>
      <w:r w:rsidR="00361F04" w:rsidRPr="00361F04">
        <w:rPr>
          <w:rFonts w:ascii="Arial" w:hAnsi="Arial" w:cs="Arial"/>
          <w:iCs/>
          <w:szCs w:val="20"/>
          <w:lang w:eastAsia="sv-SE"/>
        </w:rPr>
        <w:lastRenderedPageBreak/>
        <w:t>Bilaga</w:t>
      </w:r>
      <w:r w:rsidR="00361F04">
        <w:rPr>
          <w:rFonts w:ascii="Arial" w:hAnsi="Arial" w:cs="Arial"/>
          <w:i/>
          <w:szCs w:val="20"/>
          <w:lang w:eastAsia="sv-SE"/>
        </w:rPr>
        <w:t xml:space="preserve"> </w:t>
      </w:r>
      <w:r w:rsidR="0057387C">
        <w:rPr>
          <w:rFonts w:ascii="Arial" w:hAnsi="Arial" w:cs="Arial"/>
          <w:iCs/>
          <w:sz w:val="24"/>
          <w:szCs w:val="24"/>
          <w:lang w:eastAsia="sv-SE"/>
        </w:rPr>
        <w:t>g</w:t>
      </w:r>
      <w:r w:rsidR="00361F04" w:rsidRPr="00361F04">
        <w:rPr>
          <w:rFonts w:ascii="Arial" w:hAnsi="Arial" w:cs="Arial"/>
          <w:sz w:val="24"/>
          <w:szCs w:val="24"/>
          <w:lang w:eastAsia="sv-SE"/>
        </w:rPr>
        <w:t>amla deponiupplag</w:t>
      </w:r>
      <w:bookmarkStart w:id="299" w:name="_Toc274552533"/>
      <w:r w:rsidR="0057387C">
        <w:rPr>
          <w:rFonts w:ascii="Arial" w:hAnsi="Arial" w:cs="Arial"/>
          <w:sz w:val="24"/>
          <w:szCs w:val="24"/>
          <w:lang w:eastAsia="sv-SE"/>
        </w:rPr>
        <w:t xml:space="preserve"> med</w:t>
      </w:r>
      <w:r w:rsidR="00361F04" w:rsidRPr="00361F04">
        <w:rPr>
          <w:rFonts w:ascii="Arial" w:hAnsi="Arial" w:cs="Arial"/>
          <w:sz w:val="24"/>
          <w:szCs w:val="24"/>
          <w:lang w:eastAsia="sv-SE"/>
        </w:rPr>
        <w:t xml:space="preserve"> riskbedömning</w:t>
      </w:r>
      <w:bookmarkEnd w:id="298"/>
      <w:bookmarkEnd w:id="299"/>
    </w:p>
    <w:p w14:paraId="3449C014" w14:textId="77777777" w:rsidR="00361F04" w:rsidRDefault="00361F04" w:rsidP="00361F04">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Pr>
          <w:rFonts w:ascii="Arial" w:eastAsia="Times New Roman" w:hAnsi="Arial"/>
          <w:szCs w:val="20"/>
          <w:lang w:eastAsia="sv-SE"/>
        </w:rPr>
        <w:t xml:space="preserve">Gamla deponiupplag har funnits i kommunen och på vissa ställen är det endast fastighetsägaren eller fastighetsägarna som har deponerat avfall på egen fastighet. Kommunen har även varit huvudman för avfallsdeponin och upplag har funnits runt om i kommunen på ca 14 olika ställen. Vissa upplag har varit i bruk under en längre period medan andra bara varit i bruk under några år. Avfallsmängden som deponerats är svårt att uppskatta men Samhällsbyggnadskontoret har gjort en inventering av dessa år 1994. Sedan år 2001 skall samtliga deponier upphöra att vara i bruk och en påbörjan till ett avslut av deponin skall göras exempelvis kan deponin avslutas med att bilda ett växtskikt. </w:t>
      </w:r>
      <w:r w:rsidRPr="00CF3380">
        <w:rPr>
          <w:rFonts w:ascii="Arial" w:eastAsia="Times New Roman" w:hAnsi="Arial"/>
          <w:szCs w:val="20"/>
          <w:lang w:eastAsia="sv-SE"/>
        </w:rPr>
        <w:t xml:space="preserve">Gamla deponiupplag kan utgöra en risk för vår hälsa och miljö. </w:t>
      </w:r>
    </w:p>
    <w:p w14:paraId="0C5A85A0" w14:textId="77777777" w:rsidR="00361F04" w:rsidRPr="00CF3380" w:rsidRDefault="00361F04" w:rsidP="00361F04">
      <w:pPr>
        <w:tabs>
          <w:tab w:val="left" w:pos="0"/>
          <w:tab w:val="left" w:pos="567"/>
          <w:tab w:val="left" w:pos="1276"/>
          <w:tab w:val="left" w:pos="2552"/>
          <w:tab w:val="left" w:pos="3828"/>
          <w:tab w:val="left" w:pos="5103"/>
          <w:tab w:val="left" w:pos="6379"/>
          <w:tab w:val="right" w:pos="8364"/>
        </w:tabs>
        <w:spacing w:after="280" w:line="280" w:lineRule="atLeast"/>
        <w:rPr>
          <w:rFonts w:ascii="Arial" w:eastAsia="Times New Roman" w:hAnsi="Arial"/>
          <w:szCs w:val="20"/>
          <w:lang w:eastAsia="sv-SE"/>
        </w:rPr>
      </w:pPr>
      <w:r w:rsidRPr="00CF3380">
        <w:rPr>
          <w:rFonts w:ascii="Arial" w:eastAsia="Times New Roman" w:hAnsi="Arial"/>
          <w:szCs w:val="20"/>
          <w:lang w:eastAsia="sv-SE"/>
        </w:rPr>
        <w:t xml:space="preserve">Bedömningen </w:t>
      </w:r>
      <w:r>
        <w:rPr>
          <w:rFonts w:ascii="Arial" w:eastAsia="Times New Roman" w:hAnsi="Arial"/>
          <w:szCs w:val="20"/>
          <w:lang w:eastAsia="sv-SE"/>
        </w:rPr>
        <w:t xml:space="preserve">av dessa deponier </w:t>
      </w:r>
      <w:r w:rsidRPr="00CF3380">
        <w:rPr>
          <w:rFonts w:ascii="Arial" w:eastAsia="Times New Roman" w:hAnsi="Arial"/>
          <w:szCs w:val="20"/>
          <w:lang w:eastAsia="sv-SE"/>
        </w:rPr>
        <w:t xml:space="preserve">görs av vilka skyddsåtgärder som skall vidtas för att minimera denna risk på kort och lång sikt. </w:t>
      </w:r>
      <w:r>
        <w:rPr>
          <w:rFonts w:ascii="Arial" w:eastAsia="Times New Roman" w:hAnsi="Arial"/>
          <w:szCs w:val="20"/>
          <w:lang w:eastAsia="sv-SE"/>
        </w:rPr>
        <w:t xml:space="preserve">Riskklassificeringen är utifrån MIFO modellen som står för: Metod för Inventering av Förorenade Områden som är framtagen av Naturvårdsverket år 1999 (NV rapport 4918). Det som står i </w:t>
      </w:r>
      <w:r w:rsidR="0057387C">
        <w:rPr>
          <w:rFonts w:ascii="Arial" w:eastAsia="Times New Roman" w:hAnsi="Arial"/>
          <w:szCs w:val="20"/>
          <w:lang w:eastAsia="sv-SE"/>
        </w:rPr>
        <w:t>informationsruta</w:t>
      </w:r>
      <w:r>
        <w:rPr>
          <w:rFonts w:ascii="Arial" w:eastAsia="Times New Roman" w:hAnsi="Arial"/>
          <w:szCs w:val="20"/>
          <w:lang w:eastAsia="sv-SE"/>
        </w:rPr>
        <w:t xml:space="preserve"> är framtagen från den inventering som utfördes av samhällsbyggnadskontoret år 1994. Riskklasserna definieras enligt följande modell:</w:t>
      </w:r>
    </w:p>
    <w:p w14:paraId="07C5141C" w14:textId="77777777" w:rsidR="00361F04" w:rsidRPr="00E77AD8" w:rsidRDefault="00361F04" w:rsidP="00361F04">
      <w:pPr>
        <w:pStyle w:val="Ingetavstnd"/>
        <w:rPr>
          <w:rFonts w:ascii="Arial" w:hAnsi="Arial" w:cs="Arial"/>
          <w:lang w:eastAsia="sv-SE"/>
        </w:rPr>
      </w:pPr>
      <w:r>
        <w:rPr>
          <w:rFonts w:ascii="Arial" w:hAnsi="Arial" w:cs="Arial"/>
          <w:b/>
          <w:lang w:eastAsia="sv-SE"/>
        </w:rPr>
        <w:t xml:space="preserve">Klass </w:t>
      </w:r>
      <w:r w:rsidRPr="00E77AD8">
        <w:rPr>
          <w:rFonts w:ascii="Arial" w:hAnsi="Arial" w:cs="Arial"/>
          <w:b/>
          <w:lang w:eastAsia="sv-SE"/>
        </w:rPr>
        <w:t xml:space="preserve">1: </w:t>
      </w:r>
      <w:r w:rsidRPr="00E77AD8">
        <w:rPr>
          <w:rFonts w:ascii="Arial" w:hAnsi="Arial" w:cs="Arial"/>
          <w:b/>
          <w:lang w:eastAsia="sv-SE"/>
        </w:rPr>
        <w:tab/>
      </w:r>
      <w:r>
        <w:rPr>
          <w:rFonts w:ascii="Arial" w:hAnsi="Arial" w:cs="Arial"/>
          <w:b/>
          <w:lang w:eastAsia="sv-SE"/>
        </w:rPr>
        <w:tab/>
      </w:r>
      <w:r>
        <w:rPr>
          <w:rFonts w:ascii="Arial" w:hAnsi="Arial" w:cs="Arial"/>
          <w:lang w:eastAsia="sv-SE"/>
        </w:rPr>
        <w:t>Mycket stor risk</w:t>
      </w:r>
    </w:p>
    <w:p w14:paraId="2EA12681" w14:textId="77777777" w:rsidR="00361F04" w:rsidRPr="00E77AD8" w:rsidRDefault="00361F04" w:rsidP="00361F04">
      <w:pPr>
        <w:pStyle w:val="Ingetavstnd"/>
        <w:rPr>
          <w:rFonts w:ascii="Arial" w:hAnsi="Arial" w:cs="Arial"/>
          <w:lang w:eastAsia="sv-SE"/>
        </w:rPr>
      </w:pPr>
      <w:r>
        <w:rPr>
          <w:rFonts w:ascii="Arial" w:hAnsi="Arial" w:cs="Arial"/>
          <w:b/>
          <w:lang w:eastAsia="sv-SE"/>
        </w:rPr>
        <w:t xml:space="preserve">Klass </w:t>
      </w:r>
      <w:r w:rsidRPr="00E77AD8">
        <w:rPr>
          <w:rFonts w:ascii="Arial" w:hAnsi="Arial" w:cs="Arial"/>
          <w:b/>
          <w:lang w:eastAsia="sv-SE"/>
        </w:rPr>
        <w:t>2:</w:t>
      </w:r>
      <w:r w:rsidRPr="00E77AD8">
        <w:rPr>
          <w:rFonts w:ascii="Arial" w:hAnsi="Arial" w:cs="Arial"/>
          <w:lang w:eastAsia="sv-SE"/>
        </w:rPr>
        <w:t xml:space="preserve"> </w:t>
      </w:r>
      <w:r w:rsidRPr="00E77AD8">
        <w:rPr>
          <w:rFonts w:ascii="Arial" w:hAnsi="Arial" w:cs="Arial"/>
          <w:lang w:eastAsia="sv-SE"/>
        </w:rPr>
        <w:tab/>
      </w:r>
      <w:r w:rsidRPr="00E77AD8">
        <w:rPr>
          <w:rFonts w:ascii="Arial" w:hAnsi="Arial" w:cs="Arial"/>
          <w:lang w:eastAsia="sv-SE"/>
        </w:rPr>
        <w:tab/>
      </w:r>
      <w:r>
        <w:rPr>
          <w:rFonts w:ascii="Arial" w:hAnsi="Arial" w:cs="Arial"/>
          <w:lang w:eastAsia="sv-SE"/>
        </w:rPr>
        <w:t>Stor risk</w:t>
      </w:r>
    </w:p>
    <w:p w14:paraId="774EDC68" w14:textId="77777777" w:rsidR="00361F04" w:rsidRPr="00E77AD8" w:rsidRDefault="00361F04" w:rsidP="00361F04">
      <w:pPr>
        <w:pStyle w:val="Ingetavstnd"/>
        <w:rPr>
          <w:rFonts w:ascii="Arial" w:hAnsi="Arial" w:cs="Arial"/>
          <w:lang w:eastAsia="sv-SE"/>
        </w:rPr>
      </w:pPr>
      <w:r>
        <w:rPr>
          <w:rFonts w:ascii="Arial" w:hAnsi="Arial" w:cs="Arial"/>
          <w:b/>
          <w:lang w:eastAsia="sv-SE"/>
        </w:rPr>
        <w:t xml:space="preserve">Klass </w:t>
      </w:r>
      <w:r w:rsidRPr="00E77AD8">
        <w:rPr>
          <w:rFonts w:ascii="Arial" w:hAnsi="Arial" w:cs="Arial"/>
          <w:b/>
          <w:lang w:eastAsia="sv-SE"/>
        </w:rPr>
        <w:t>3:</w:t>
      </w:r>
      <w:r w:rsidRPr="00E77AD8">
        <w:rPr>
          <w:rFonts w:ascii="Arial" w:hAnsi="Arial" w:cs="Arial"/>
          <w:b/>
          <w:lang w:eastAsia="sv-SE"/>
        </w:rPr>
        <w:tab/>
      </w:r>
      <w:r>
        <w:rPr>
          <w:rFonts w:ascii="Arial" w:hAnsi="Arial" w:cs="Arial"/>
          <w:b/>
          <w:lang w:eastAsia="sv-SE"/>
        </w:rPr>
        <w:tab/>
      </w:r>
      <w:r>
        <w:rPr>
          <w:rFonts w:ascii="Arial" w:hAnsi="Arial" w:cs="Arial"/>
          <w:lang w:eastAsia="sv-SE"/>
        </w:rPr>
        <w:t>Måttlig risk</w:t>
      </w:r>
    </w:p>
    <w:p w14:paraId="276A6ECE" w14:textId="77777777" w:rsidR="00361F04" w:rsidRPr="00E77AD8" w:rsidRDefault="00361F04" w:rsidP="00361F04">
      <w:pPr>
        <w:pStyle w:val="Ingetavstnd"/>
        <w:rPr>
          <w:rFonts w:ascii="Arial" w:hAnsi="Arial" w:cs="Arial"/>
          <w:lang w:eastAsia="sv-SE"/>
        </w:rPr>
      </w:pPr>
      <w:r>
        <w:rPr>
          <w:rFonts w:ascii="Arial" w:hAnsi="Arial" w:cs="Arial"/>
          <w:b/>
          <w:lang w:eastAsia="sv-SE"/>
        </w:rPr>
        <w:t xml:space="preserve">Klass </w:t>
      </w:r>
      <w:r w:rsidRPr="00E77AD8">
        <w:rPr>
          <w:rFonts w:ascii="Arial" w:hAnsi="Arial" w:cs="Arial"/>
          <w:b/>
          <w:lang w:eastAsia="sv-SE"/>
        </w:rPr>
        <w:t>4:</w:t>
      </w:r>
      <w:r w:rsidRPr="00E77AD8">
        <w:rPr>
          <w:rFonts w:ascii="Arial" w:hAnsi="Arial" w:cs="Arial"/>
          <w:lang w:eastAsia="sv-SE"/>
        </w:rPr>
        <w:t xml:space="preserve"> </w:t>
      </w:r>
      <w:r w:rsidRPr="00E77AD8">
        <w:rPr>
          <w:rFonts w:ascii="Arial" w:hAnsi="Arial" w:cs="Arial"/>
          <w:lang w:eastAsia="sv-SE"/>
        </w:rPr>
        <w:tab/>
      </w:r>
      <w:r w:rsidRPr="00E77AD8">
        <w:rPr>
          <w:rFonts w:ascii="Arial" w:hAnsi="Arial" w:cs="Arial"/>
          <w:lang w:eastAsia="sv-SE"/>
        </w:rPr>
        <w:tab/>
      </w:r>
      <w:r>
        <w:rPr>
          <w:rFonts w:ascii="Arial" w:hAnsi="Arial" w:cs="Arial"/>
          <w:lang w:eastAsia="sv-SE"/>
        </w:rPr>
        <w:t>Liten risk</w:t>
      </w:r>
    </w:p>
    <w:p w14:paraId="39299367" w14:textId="77777777" w:rsidR="00361F04" w:rsidRPr="00CF3380" w:rsidRDefault="00361F04" w:rsidP="00361F04">
      <w:pPr>
        <w:tabs>
          <w:tab w:val="left" w:pos="0"/>
          <w:tab w:val="left" w:pos="567"/>
          <w:tab w:val="left" w:pos="1276"/>
          <w:tab w:val="left" w:pos="2552"/>
          <w:tab w:val="left" w:pos="3828"/>
          <w:tab w:val="left" w:pos="5103"/>
          <w:tab w:val="left" w:pos="6379"/>
          <w:tab w:val="right" w:pos="8364"/>
        </w:tabs>
        <w:spacing w:after="0" w:line="240" w:lineRule="auto"/>
        <w:rPr>
          <w:rFonts w:ascii="Arial" w:eastAsia="Times New Roman" w:hAnsi="Arial"/>
          <w:szCs w:val="20"/>
          <w:lang w:eastAsia="sv-SE"/>
        </w:rPr>
      </w:pPr>
    </w:p>
    <w:p w14:paraId="0B08A399" w14:textId="77777777" w:rsidR="00361F04" w:rsidRDefault="00361F04" w:rsidP="00361F04">
      <w:pPr>
        <w:spacing w:after="0" w:line="240" w:lineRule="auto"/>
        <w:rPr>
          <w:rFonts w:ascii="Arial" w:eastAsia="Times New Roman" w:hAnsi="Arial" w:cs="Arial"/>
          <w:b/>
          <w:lang w:eastAsia="sv-SE"/>
        </w:rPr>
      </w:pPr>
      <w:r>
        <w:rPr>
          <w:rFonts w:ascii="Arial" w:eastAsia="Times New Roman" w:hAnsi="Arial" w:cs="Arial"/>
          <w:b/>
          <w:lang w:eastAsia="sv-SE"/>
        </w:rPr>
        <w:t>Det som beaktats är:</w:t>
      </w:r>
    </w:p>
    <w:p w14:paraId="6578DB81" w14:textId="77777777" w:rsidR="00361F04" w:rsidRPr="008236FF" w:rsidRDefault="00361F04" w:rsidP="00361F04">
      <w:pPr>
        <w:numPr>
          <w:ilvl w:val="0"/>
          <w:numId w:val="4"/>
        </w:numPr>
        <w:spacing w:after="0" w:line="240" w:lineRule="auto"/>
        <w:rPr>
          <w:rFonts w:ascii="Arial" w:eastAsia="Times New Roman" w:hAnsi="Arial" w:cs="Arial"/>
          <w:b/>
          <w:lang w:eastAsia="sv-SE"/>
        </w:rPr>
      </w:pPr>
      <w:r>
        <w:rPr>
          <w:rFonts w:ascii="Arial" w:eastAsia="Times New Roman" w:hAnsi="Arial"/>
          <w:szCs w:val="20"/>
          <w:lang w:eastAsia="sv-SE"/>
        </w:rPr>
        <w:t>Föroreningarnas farlighet</w:t>
      </w:r>
    </w:p>
    <w:p w14:paraId="6889C32B" w14:textId="77777777" w:rsidR="00361F04" w:rsidRDefault="00361F04" w:rsidP="00361F04">
      <w:pPr>
        <w:numPr>
          <w:ilvl w:val="0"/>
          <w:numId w:val="4"/>
        </w:numPr>
        <w:tabs>
          <w:tab w:val="left" w:pos="0"/>
          <w:tab w:val="left" w:pos="567"/>
          <w:tab w:val="left" w:pos="1276"/>
          <w:tab w:val="left" w:pos="2552"/>
          <w:tab w:val="left" w:pos="3828"/>
          <w:tab w:val="left" w:pos="5103"/>
          <w:tab w:val="left" w:pos="6379"/>
          <w:tab w:val="right" w:pos="8364"/>
        </w:tabs>
        <w:spacing w:after="0" w:line="240" w:lineRule="auto"/>
        <w:rPr>
          <w:rFonts w:ascii="Arial" w:eastAsia="Times New Roman" w:hAnsi="Arial" w:cs="Arial"/>
          <w:szCs w:val="20"/>
          <w:lang w:eastAsia="sv-SE"/>
        </w:rPr>
      </w:pPr>
      <w:r>
        <w:rPr>
          <w:rFonts w:ascii="Arial" w:eastAsia="Times New Roman" w:hAnsi="Arial"/>
          <w:szCs w:val="20"/>
          <w:lang w:eastAsia="sv-SE"/>
        </w:rPr>
        <w:t>Föroreningsnivå</w:t>
      </w:r>
    </w:p>
    <w:p w14:paraId="08114AA0" w14:textId="77777777" w:rsidR="00361F04" w:rsidRPr="008236FF" w:rsidRDefault="00361F04" w:rsidP="00361F04">
      <w:pPr>
        <w:numPr>
          <w:ilvl w:val="0"/>
          <w:numId w:val="4"/>
        </w:numPr>
        <w:tabs>
          <w:tab w:val="left" w:pos="0"/>
          <w:tab w:val="left" w:pos="567"/>
          <w:tab w:val="left" w:pos="1276"/>
          <w:tab w:val="left" w:pos="2552"/>
          <w:tab w:val="left" w:pos="3828"/>
          <w:tab w:val="left" w:pos="5103"/>
          <w:tab w:val="left" w:pos="6379"/>
          <w:tab w:val="right" w:pos="8364"/>
        </w:tabs>
        <w:spacing w:after="0" w:line="240" w:lineRule="auto"/>
        <w:rPr>
          <w:rFonts w:ascii="Arial" w:eastAsia="Times New Roman" w:hAnsi="Arial" w:cs="Arial"/>
          <w:szCs w:val="20"/>
          <w:lang w:eastAsia="sv-SE"/>
        </w:rPr>
      </w:pPr>
      <w:r>
        <w:rPr>
          <w:rFonts w:ascii="Arial" w:eastAsia="Times New Roman" w:hAnsi="Arial"/>
          <w:szCs w:val="20"/>
          <w:lang w:eastAsia="sv-SE"/>
        </w:rPr>
        <w:t>Spridningsförutsättningar</w:t>
      </w:r>
    </w:p>
    <w:p w14:paraId="1A689539" w14:textId="77777777" w:rsidR="00361F04" w:rsidRPr="00CF3380" w:rsidRDefault="00361F04" w:rsidP="00361F04">
      <w:pPr>
        <w:numPr>
          <w:ilvl w:val="0"/>
          <w:numId w:val="4"/>
        </w:numPr>
        <w:tabs>
          <w:tab w:val="left" w:pos="0"/>
          <w:tab w:val="left" w:pos="567"/>
          <w:tab w:val="left" w:pos="1276"/>
          <w:tab w:val="left" w:pos="2552"/>
          <w:tab w:val="left" w:pos="3828"/>
          <w:tab w:val="left" w:pos="5103"/>
          <w:tab w:val="left" w:pos="6379"/>
          <w:tab w:val="right" w:pos="8364"/>
        </w:tabs>
        <w:spacing w:after="0" w:line="240" w:lineRule="auto"/>
        <w:rPr>
          <w:rFonts w:ascii="Arial" w:eastAsia="Times New Roman" w:hAnsi="Arial" w:cs="Arial"/>
          <w:szCs w:val="20"/>
          <w:lang w:eastAsia="sv-SE"/>
        </w:rPr>
      </w:pPr>
      <w:r>
        <w:rPr>
          <w:rFonts w:ascii="Arial" w:eastAsia="Times New Roman" w:hAnsi="Arial" w:cs="Arial"/>
          <w:szCs w:val="20"/>
          <w:lang w:eastAsia="sv-SE"/>
        </w:rPr>
        <w:t>Känslighet/skyddsvärde</w:t>
      </w:r>
    </w:p>
    <w:p w14:paraId="39316EEB" w14:textId="77777777" w:rsidR="00361F04" w:rsidRDefault="00361F04" w:rsidP="00361F04">
      <w:pPr>
        <w:spacing w:after="0" w:line="240" w:lineRule="auto"/>
        <w:rPr>
          <w:rFonts w:ascii="Arial" w:eastAsia="Times New Roman" w:hAnsi="Arial" w:cs="Arial"/>
          <w:lang w:eastAsia="sv-SE"/>
        </w:rPr>
      </w:pPr>
    </w:p>
    <w:p w14:paraId="38790497" w14:textId="77777777" w:rsidR="00361F04" w:rsidRPr="00CF3380" w:rsidRDefault="00361F04" w:rsidP="00361F04">
      <w:pPr>
        <w:spacing w:after="0" w:line="240" w:lineRule="auto"/>
        <w:rPr>
          <w:rFonts w:ascii="Arial" w:eastAsia="Times New Roman" w:hAnsi="Arial" w:cs="Arial"/>
          <w:lang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536"/>
        <w:gridCol w:w="1950"/>
      </w:tblGrid>
      <w:tr w:rsidR="00361F04" w:rsidRPr="00B4708F" w14:paraId="16CC79DF" w14:textId="77777777" w:rsidTr="008B3C80">
        <w:tc>
          <w:tcPr>
            <w:tcW w:w="2802" w:type="dxa"/>
            <w:shd w:val="clear" w:color="auto" w:fill="auto"/>
          </w:tcPr>
          <w:p w14:paraId="15B1D8D1" w14:textId="77777777" w:rsidR="00361F04" w:rsidRPr="00B4708F" w:rsidRDefault="00361F04" w:rsidP="008B3C80">
            <w:pPr>
              <w:spacing w:after="0" w:line="240" w:lineRule="auto"/>
              <w:ind w:left="57"/>
              <w:rPr>
                <w:rFonts w:ascii="Arial" w:eastAsia="Times New Roman" w:hAnsi="Arial" w:cs="Arial"/>
                <w:b/>
                <w:lang w:eastAsia="sv-SE"/>
              </w:rPr>
            </w:pPr>
            <w:r w:rsidRPr="00B4708F">
              <w:rPr>
                <w:rFonts w:ascii="Arial" w:eastAsia="Times New Roman" w:hAnsi="Arial" w:cs="Arial"/>
                <w:b/>
                <w:lang w:eastAsia="sv-SE"/>
              </w:rPr>
              <w:t>Ort</w:t>
            </w:r>
          </w:p>
        </w:tc>
        <w:tc>
          <w:tcPr>
            <w:tcW w:w="4536" w:type="dxa"/>
          </w:tcPr>
          <w:p w14:paraId="62D79A19" w14:textId="77777777" w:rsidR="00361F04" w:rsidRPr="00B4708F" w:rsidRDefault="00361F04" w:rsidP="008B3C80">
            <w:pPr>
              <w:spacing w:after="0" w:line="240" w:lineRule="auto"/>
              <w:ind w:left="57"/>
              <w:rPr>
                <w:rFonts w:ascii="Arial" w:eastAsia="Times New Roman" w:hAnsi="Arial" w:cs="Arial"/>
                <w:b/>
                <w:lang w:eastAsia="sv-SE"/>
              </w:rPr>
            </w:pPr>
            <w:r w:rsidRPr="00B4708F">
              <w:rPr>
                <w:rFonts w:ascii="Arial" w:eastAsia="Times New Roman" w:hAnsi="Arial" w:cs="Arial"/>
                <w:b/>
                <w:lang w:eastAsia="sv-SE"/>
              </w:rPr>
              <w:t>Information</w:t>
            </w:r>
          </w:p>
        </w:tc>
        <w:tc>
          <w:tcPr>
            <w:tcW w:w="1950" w:type="dxa"/>
            <w:shd w:val="clear" w:color="auto" w:fill="auto"/>
          </w:tcPr>
          <w:p w14:paraId="043F9890" w14:textId="77777777" w:rsidR="00361F04" w:rsidRPr="00B4708F" w:rsidRDefault="00361F04" w:rsidP="008B3C80">
            <w:pPr>
              <w:spacing w:after="0" w:line="240" w:lineRule="auto"/>
              <w:ind w:left="57"/>
              <w:rPr>
                <w:rFonts w:ascii="Arial" w:eastAsia="Times New Roman" w:hAnsi="Arial" w:cs="Arial"/>
                <w:b/>
                <w:lang w:eastAsia="sv-SE"/>
              </w:rPr>
            </w:pPr>
            <w:r w:rsidRPr="00B4708F">
              <w:rPr>
                <w:rFonts w:ascii="Arial" w:eastAsia="Times New Roman" w:hAnsi="Arial" w:cs="Arial"/>
                <w:b/>
                <w:lang w:eastAsia="sv-SE"/>
              </w:rPr>
              <w:t>Riskbedömning enligt MIFO</w:t>
            </w:r>
          </w:p>
        </w:tc>
      </w:tr>
      <w:tr w:rsidR="00361F04" w:rsidRPr="00DB038C" w14:paraId="35AC5FAD" w14:textId="77777777" w:rsidTr="008B3C80">
        <w:tc>
          <w:tcPr>
            <w:tcW w:w="2802" w:type="dxa"/>
            <w:shd w:val="clear" w:color="auto" w:fill="auto"/>
          </w:tcPr>
          <w:p w14:paraId="3D6C2446" w14:textId="77777777" w:rsidR="00361F04" w:rsidRDefault="00361F04" w:rsidP="008B3C80">
            <w:pPr>
              <w:spacing w:after="0" w:line="240" w:lineRule="auto"/>
              <w:ind w:left="57"/>
              <w:rPr>
                <w:rFonts w:ascii="Arial" w:eastAsia="Times New Roman" w:hAnsi="Arial" w:cs="Arial"/>
                <w:lang w:eastAsia="sv-SE"/>
              </w:rPr>
            </w:pPr>
            <w:proofErr w:type="spellStart"/>
            <w:r>
              <w:rPr>
                <w:rFonts w:ascii="Arial" w:eastAsia="Times New Roman" w:hAnsi="Arial" w:cs="Arial"/>
                <w:lang w:eastAsia="sv-SE"/>
              </w:rPr>
              <w:t>Vuono</w:t>
            </w:r>
            <w:proofErr w:type="spellEnd"/>
            <w:r>
              <w:rPr>
                <w:rFonts w:ascii="Arial" w:eastAsia="Times New Roman" w:hAnsi="Arial" w:cs="Arial"/>
                <w:lang w:eastAsia="sv-SE"/>
              </w:rPr>
              <w:t xml:space="preserve"> 19:4 </w:t>
            </w:r>
          </w:p>
          <w:p w14:paraId="78B8571C" w14:textId="77777777" w:rsidR="00361F04" w:rsidRPr="00DB038C" w:rsidRDefault="00361F04" w:rsidP="008B3C80">
            <w:pPr>
              <w:spacing w:after="0" w:line="240" w:lineRule="auto"/>
              <w:ind w:left="57"/>
              <w:rPr>
                <w:rFonts w:ascii="Arial" w:eastAsia="Times New Roman" w:hAnsi="Arial" w:cs="Arial"/>
                <w:lang w:eastAsia="sv-SE"/>
              </w:rPr>
            </w:pPr>
          </w:p>
        </w:tc>
        <w:tc>
          <w:tcPr>
            <w:tcW w:w="4536" w:type="dxa"/>
          </w:tcPr>
          <w:p w14:paraId="52F2CA87" w14:textId="77777777" w:rsidR="00361F04" w:rsidRDefault="00361F04" w:rsidP="008B3C80">
            <w:pPr>
              <w:spacing w:after="0" w:line="240" w:lineRule="auto"/>
              <w:rPr>
                <w:rFonts w:ascii="Arial" w:eastAsia="Times New Roman" w:hAnsi="Arial" w:cs="Arial"/>
                <w:lang w:eastAsia="sv-SE"/>
              </w:rPr>
            </w:pPr>
            <w:proofErr w:type="spellStart"/>
            <w:r>
              <w:rPr>
                <w:rFonts w:ascii="Arial" w:eastAsia="Times New Roman" w:hAnsi="Arial" w:cs="Arial"/>
                <w:lang w:eastAsia="sv-SE"/>
              </w:rPr>
              <w:t>Sweco</w:t>
            </w:r>
            <w:proofErr w:type="spellEnd"/>
            <w:r>
              <w:rPr>
                <w:rFonts w:ascii="Arial" w:eastAsia="Times New Roman" w:hAnsi="Arial" w:cs="Arial"/>
                <w:lang w:eastAsia="sv-SE"/>
              </w:rPr>
              <w:t xml:space="preserve"> utfört yt-, grund och lakvattenmätning år 2000.</w:t>
            </w:r>
          </w:p>
          <w:p w14:paraId="47507289" w14:textId="77777777" w:rsidR="00361F04" w:rsidRDefault="00361F04" w:rsidP="008B3C80">
            <w:pPr>
              <w:spacing w:after="0" w:line="240" w:lineRule="auto"/>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1967-1995</w:t>
            </w:r>
            <w:proofErr w:type="gramEnd"/>
            <w:r>
              <w:rPr>
                <w:rFonts w:ascii="Arial" w:eastAsia="Times New Roman" w:hAnsi="Arial" w:cs="Arial"/>
                <w:lang w:eastAsia="sv-SE"/>
              </w:rPr>
              <w:t>.</w:t>
            </w:r>
          </w:p>
          <w:p w14:paraId="7446D545" w14:textId="77777777" w:rsidR="00361F04" w:rsidRDefault="00361F04" w:rsidP="008B3C80">
            <w:pPr>
              <w:spacing w:after="0" w:line="240" w:lineRule="auto"/>
              <w:rPr>
                <w:rFonts w:ascii="Arial" w:eastAsia="Times New Roman" w:hAnsi="Arial" w:cs="Arial"/>
                <w:lang w:eastAsia="sv-SE"/>
              </w:rPr>
            </w:pPr>
            <w:r>
              <w:rPr>
                <w:rFonts w:ascii="Arial" w:eastAsia="Times New Roman" w:hAnsi="Arial" w:cs="Arial"/>
                <w:lang w:eastAsia="sv-SE"/>
              </w:rPr>
              <w:t>Jordart: grus</w:t>
            </w:r>
          </w:p>
          <w:p w14:paraId="5C70C0A9" w14:textId="77777777" w:rsidR="00361F04" w:rsidRDefault="00361F04" w:rsidP="008B3C80">
            <w:pPr>
              <w:spacing w:after="0" w:line="240" w:lineRule="auto"/>
              <w:rPr>
                <w:rFonts w:ascii="Arial" w:eastAsia="Times New Roman" w:hAnsi="Arial" w:cs="Arial"/>
                <w:lang w:eastAsia="sv-SE"/>
              </w:rPr>
            </w:pPr>
          </w:p>
        </w:tc>
        <w:tc>
          <w:tcPr>
            <w:tcW w:w="1950" w:type="dxa"/>
            <w:shd w:val="clear" w:color="auto" w:fill="auto"/>
          </w:tcPr>
          <w:p w14:paraId="6C9BF254" w14:textId="77777777" w:rsidR="00361F04" w:rsidRPr="00DB038C" w:rsidRDefault="00361F04" w:rsidP="008B3C80">
            <w:pPr>
              <w:spacing w:after="0" w:line="240" w:lineRule="auto"/>
              <w:rPr>
                <w:rFonts w:ascii="Arial" w:eastAsia="Times New Roman" w:hAnsi="Arial" w:cs="Arial"/>
                <w:lang w:eastAsia="sv-SE"/>
              </w:rPr>
            </w:pPr>
            <w:r>
              <w:rPr>
                <w:rFonts w:ascii="Arial" w:eastAsia="Times New Roman" w:hAnsi="Arial" w:cs="Arial"/>
                <w:lang w:eastAsia="sv-SE"/>
              </w:rPr>
              <w:t xml:space="preserve">3 </w:t>
            </w:r>
          </w:p>
        </w:tc>
      </w:tr>
      <w:tr w:rsidR="00361F04" w:rsidRPr="00DB038C" w14:paraId="7C4471EB" w14:textId="77777777" w:rsidTr="008B3C80">
        <w:tc>
          <w:tcPr>
            <w:tcW w:w="2802" w:type="dxa"/>
            <w:shd w:val="clear" w:color="auto" w:fill="auto"/>
          </w:tcPr>
          <w:p w14:paraId="30DF3DB3"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Palovaara</w:t>
            </w:r>
          </w:p>
        </w:tc>
        <w:tc>
          <w:tcPr>
            <w:tcW w:w="4536" w:type="dxa"/>
          </w:tcPr>
          <w:p w14:paraId="7F4ECB4C" w14:textId="77777777" w:rsidR="00361F04" w:rsidRDefault="00361F04" w:rsidP="008B3C80">
            <w:pPr>
              <w:spacing w:after="0" w:line="240" w:lineRule="auto"/>
              <w:rPr>
                <w:rFonts w:ascii="Arial" w:eastAsia="Times New Roman" w:hAnsi="Arial" w:cs="Arial"/>
                <w:lang w:eastAsia="sv-SE"/>
              </w:rPr>
            </w:pPr>
            <w:r>
              <w:rPr>
                <w:rFonts w:ascii="Arial" w:eastAsia="Times New Roman" w:hAnsi="Arial" w:cs="Arial"/>
                <w:lang w:eastAsia="sv-SE"/>
              </w:rPr>
              <w:t xml:space="preserve">Haparandas gamla deponiupplag, innan </w:t>
            </w:r>
            <w:proofErr w:type="spellStart"/>
            <w:r>
              <w:rPr>
                <w:rFonts w:ascii="Arial" w:eastAsia="Times New Roman" w:hAnsi="Arial" w:cs="Arial"/>
                <w:lang w:eastAsia="sv-SE"/>
              </w:rPr>
              <w:t>Vuono</w:t>
            </w:r>
            <w:proofErr w:type="spellEnd"/>
            <w:r>
              <w:rPr>
                <w:rFonts w:ascii="Arial" w:eastAsia="Times New Roman" w:hAnsi="Arial" w:cs="Arial"/>
                <w:lang w:eastAsia="sv-SE"/>
              </w:rPr>
              <w:t xml:space="preserve"> 19:4.</w:t>
            </w:r>
          </w:p>
          <w:p w14:paraId="0CDA298F" w14:textId="77777777" w:rsidR="00361F04" w:rsidRDefault="00361F04" w:rsidP="008B3C80">
            <w:pPr>
              <w:spacing w:after="0" w:line="240" w:lineRule="auto"/>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1940-1970</w:t>
            </w:r>
            <w:proofErr w:type="gramEnd"/>
          </w:p>
          <w:p w14:paraId="28790BAC" w14:textId="77777777" w:rsidR="00361F04" w:rsidRDefault="00361F04" w:rsidP="008B3C80">
            <w:pPr>
              <w:spacing w:after="0" w:line="240" w:lineRule="auto"/>
              <w:rPr>
                <w:rFonts w:ascii="Arial" w:eastAsia="Times New Roman" w:hAnsi="Arial" w:cs="Arial"/>
                <w:lang w:eastAsia="sv-SE"/>
              </w:rPr>
            </w:pPr>
            <w:r>
              <w:rPr>
                <w:rFonts w:ascii="Arial" w:eastAsia="Times New Roman" w:hAnsi="Arial" w:cs="Arial"/>
                <w:lang w:eastAsia="sv-SE"/>
              </w:rPr>
              <w:t>Jordart: morän/</w:t>
            </w:r>
            <w:proofErr w:type="spellStart"/>
            <w:r>
              <w:rPr>
                <w:rFonts w:ascii="Arial" w:eastAsia="Times New Roman" w:hAnsi="Arial" w:cs="Arial"/>
                <w:lang w:eastAsia="sv-SE"/>
              </w:rPr>
              <w:t>pinmo</w:t>
            </w:r>
            <w:proofErr w:type="spellEnd"/>
          </w:p>
          <w:p w14:paraId="46C18C37" w14:textId="77777777" w:rsidR="00361F04" w:rsidRDefault="00361F04" w:rsidP="008B3C80">
            <w:pPr>
              <w:spacing w:after="0" w:line="240" w:lineRule="auto"/>
              <w:rPr>
                <w:rFonts w:ascii="Arial" w:eastAsia="Times New Roman" w:hAnsi="Arial" w:cs="Arial"/>
                <w:lang w:eastAsia="sv-SE"/>
              </w:rPr>
            </w:pPr>
          </w:p>
        </w:tc>
        <w:tc>
          <w:tcPr>
            <w:tcW w:w="1950" w:type="dxa"/>
            <w:shd w:val="clear" w:color="auto" w:fill="auto"/>
          </w:tcPr>
          <w:p w14:paraId="0A2D05CE"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1B2BED07" w14:textId="77777777" w:rsidTr="008B3C80">
        <w:tc>
          <w:tcPr>
            <w:tcW w:w="2802" w:type="dxa"/>
            <w:shd w:val="clear" w:color="auto" w:fill="auto"/>
          </w:tcPr>
          <w:p w14:paraId="68D34C83"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Nedre Vojakkala</w:t>
            </w:r>
          </w:p>
        </w:tc>
        <w:tc>
          <w:tcPr>
            <w:tcW w:w="4536" w:type="dxa"/>
          </w:tcPr>
          <w:p w14:paraId="0D2B3F72"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1940-1978</w:t>
            </w:r>
            <w:proofErr w:type="gramEnd"/>
            <w:r>
              <w:rPr>
                <w:rFonts w:ascii="Arial" w:eastAsia="Times New Roman" w:hAnsi="Arial" w:cs="Arial"/>
                <w:lang w:eastAsia="sv-SE"/>
              </w:rPr>
              <w:t>.</w:t>
            </w:r>
          </w:p>
          <w:p w14:paraId="4F2DA392"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24E909DB"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5AEEA8A5" w14:textId="77777777" w:rsidTr="008B3C80">
        <w:tc>
          <w:tcPr>
            <w:tcW w:w="2802" w:type="dxa"/>
            <w:shd w:val="clear" w:color="auto" w:fill="auto"/>
          </w:tcPr>
          <w:p w14:paraId="7F30F08B" w14:textId="77777777" w:rsidR="00361F04" w:rsidRDefault="00361F04" w:rsidP="008B3C80">
            <w:pPr>
              <w:spacing w:after="0" w:line="240" w:lineRule="auto"/>
              <w:ind w:left="57"/>
              <w:rPr>
                <w:rFonts w:ascii="Arial" w:eastAsia="Times New Roman" w:hAnsi="Arial" w:cs="Arial"/>
                <w:lang w:eastAsia="sv-SE"/>
              </w:rPr>
            </w:pPr>
            <w:proofErr w:type="spellStart"/>
            <w:r>
              <w:rPr>
                <w:rFonts w:ascii="Arial" w:eastAsia="Times New Roman" w:hAnsi="Arial" w:cs="Arial"/>
                <w:lang w:eastAsia="sv-SE"/>
              </w:rPr>
              <w:t>Patavaara</w:t>
            </w:r>
            <w:proofErr w:type="spellEnd"/>
          </w:p>
        </w:tc>
        <w:tc>
          <w:tcPr>
            <w:tcW w:w="4536" w:type="dxa"/>
          </w:tcPr>
          <w:p w14:paraId="1388FDE2"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1940-1981</w:t>
            </w:r>
            <w:proofErr w:type="gramEnd"/>
            <w:r>
              <w:rPr>
                <w:rFonts w:ascii="Arial" w:eastAsia="Times New Roman" w:hAnsi="Arial" w:cs="Arial"/>
                <w:lang w:eastAsia="sv-SE"/>
              </w:rPr>
              <w:t>. Platsen ligger intill myrmark.</w:t>
            </w:r>
          </w:p>
          <w:p w14:paraId="09808479"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2266C05E"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45EC1E2D" w14:textId="77777777" w:rsidTr="008B3C80">
        <w:tc>
          <w:tcPr>
            <w:tcW w:w="2802" w:type="dxa"/>
            <w:shd w:val="clear" w:color="auto" w:fill="auto"/>
          </w:tcPr>
          <w:p w14:paraId="10C89B42" w14:textId="77777777" w:rsidR="00361F04" w:rsidRPr="00DB038C" w:rsidRDefault="00361F04" w:rsidP="008B3C80">
            <w:pPr>
              <w:spacing w:after="0" w:line="240" w:lineRule="auto"/>
              <w:ind w:left="57"/>
              <w:rPr>
                <w:rFonts w:ascii="Arial" w:eastAsia="Times New Roman" w:hAnsi="Arial" w:cs="Arial"/>
                <w:lang w:eastAsia="sv-SE"/>
              </w:rPr>
            </w:pPr>
            <w:r w:rsidRPr="00DB038C">
              <w:rPr>
                <w:rFonts w:ascii="Arial" w:eastAsia="Times New Roman" w:hAnsi="Arial" w:cs="Arial"/>
                <w:lang w:eastAsia="sv-SE"/>
              </w:rPr>
              <w:t>Karungi</w:t>
            </w:r>
            <w:r>
              <w:rPr>
                <w:rFonts w:ascii="Arial" w:eastAsia="Times New Roman" w:hAnsi="Arial" w:cs="Arial"/>
                <w:lang w:eastAsia="sv-SE"/>
              </w:rPr>
              <w:t xml:space="preserve"> 14:33</w:t>
            </w:r>
          </w:p>
        </w:tc>
        <w:tc>
          <w:tcPr>
            <w:tcW w:w="4536" w:type="dxa"/>
          </w:tcPr>
          <w:p w14:paraId="7AF8FA3B"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Avslutats slutet av 1990-talet.</w:t>
            </w:r>
          </w:p>
          <w:p w14:paraId="3CA49FAC"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1940 -1999</w:t>
            </w:r>
            <w:proofErr w:type="gramEnd"/>
            <w:r>
              <w:rPr>
                <w:rFonts w:ascii="Arial" w:eastAsia="Times New Roman" w:hAnsi="Arial" w:cs="Arial"/>
                <w:lang w:eastAsia="sv-SE"/>
              </w:rPr>
              <w:t>.</w:t>
            </w:r>
          </w:p>
          <w:p w14:paraId="128E553D" w14:textId="77777777" w:rsidR="00361F04" w:rsidRDefault="00361F04" w:rsidP="008B3C80">
            <w:pPr>
              <w:spacing w:after="0" w:line="240" w:lineRule="auto"/>
              <w:ind w:left="57"/>
              <w:rPr>
                <w:rFonts w:ascii="Arial" w:eastAsia="Times New Roman" w:hAnsi="Arial" w:cs="Arial"/>
                <w:lang w:eastAsia="sv-SE"/>
              </w:rPr>
            </w:pPr>
          </w:p>
          <w:p w14:paraId="7968D122"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452C0C99"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lastRenderedPageBreak/>
              <w:t>4</w:t>
            </w:r>
          </w:p>
        </w:tc>
      </w:tr>
      <w:tr w:rsidR="00361F04" w:rsidRPr="00DB038C" w14:paraId="08A686C4" w14:textId="77777777" w:rsidTr="008B3C80">
        <w:tc>
          <w:tcPr>
            <w:tcW w:w="2802" w:type="dxa"/>
            <w:shd w:val="clear" w:color="auto" w:fill="auto"/>
          </w:tcPr>
          <w:p w14:paraId="0E4E80F6"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Nikkala </w:t>
            </w:r>
          </w:p>
        </w:tc>
        <w:tc>
          <w:tcPr>
            <w:tcW w:w="4536" w:type="dxa"/>
          </w:tcPr>
          <w:p w14:paraId="74B62452"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Keräsjoki 1:4. Driftperiod år </w:t>
            </w:r>
            <w:proofErr w:type="gramStart"/>
            <w:r>
              <w:rPr>
                <w:rFonts w:ascii="Arial" w:eastAsia="Times New Roman" w:hAnsi="Arial" w:cs="Arial"/>
                <w:lang w:eastAsia="sv-SE"/>
              </w:rPr>
              <w:t>1940-1978</w:t>
            </w:r>
            <w:proofErr w:type="gramEnd"/>
            <w:r>
              <w:rPr>
                <w:rFonts w:ascii="Arial" w:eastAsia="Times New Roman" w:hAnsi="Arial" w:cs="Arial"/>
                <w:lang w:eastAsia="sv-SE"/>
              </w:rPr>
              <w:t>.</w:t>
            </w:r>
          </w:p>
          <w:p w14:paraId="0A9C5E85"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Jordart: morän</w:t>
            </w:r>
          </w:p>
          <w:p w14:paraId="2BE2CA31"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36738448"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27F11D6F" w14:textId="77777777" w:rsidTr="008B3C80">
        <w:tc>
          <w:tcPr>
            <w:tcW w:w="2802" w:type="dxa"/>
            <w:shd w:val="clear" w:color="auto" w:fill="auto"/>
          </w:tcPr>
          <w:p w14:paraId="778CC10D"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Keräsjoki</w:t>
            </w:r>
          </w:p>
        </w:tc>
        <w:tc>
          <w:tcPr>
            <w:tcW w:w="4536" w:type="dxa"/>
          </w:tcPr>
          <w:p w14:paraId="6DD7043C"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1971-1982</w:t>
            </w:r>
            <w:proofErr w:type="gramEnd"/>
            <w:r>
              <w:rPr>
                <w:rFonts w:ascii="Arial" w:eastAsia="Times New Roman" w:hAnsi="Arial" w:cs="Arial"/>
                <w:lang w:eastAsia="sv-SE"/>
              </w:rPr>
              <w:t>.</w:t>
            </w:r>
          </w:p>
          <w:p w14:paraId="6CCA5D04"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2A5F5FF6"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6C158C1C" w14:textId="77777777" w:rsidTr="008B3C80">
        <w:tc>
          <w:tcPr>
            <w:tcW w:w="2802" w:type="dxa"/>
            <w:shd w:val="clear" w:color="auto" w:fill="auto"/>
          </w:tcPr>
          <w:p w14:paraId="68030696"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Säivis</w:t>
            </w:r>
          </w:p>
        </w:tc>
        <w:tc>
          <w:tcPr>
            <w:tcW w:w="4536" w:type="dxa"/>
          </w:tcPr>
          <w:p w14:paraId="57208B79"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1969-1983</w:t>
            </w:r>
            <w:proofErr w:type="gramEnd"/>
            <w:r>
              <w:rPr>
                <w:rFonts w:ascii="Arial" w:eastAsia="Times New Roman" w:hAnsi="Arial" w:cs="Arial"/>
                <w:lang w:eastAsia="sv-SE"/>
              </w:rPr>
              <w:t xml:space="preserve">. Vid Inre </w:t>
            </w:r>
            <w:proofErr w:type="spellStart"/>
            <w:r>
              <w:rPr>
                <w:rFonts w:ascii="Arial" w:eastAsia="Times New Roman" w:hAnsi="Arial" w:cs="Arial"/>
                <w:lang w:eastAsia="sv-SE"/>
              </w:rPr>
              <w:t>Mjöträsk</w:t>
            </w:r>
            <w:proofErr w:type="spellEnd"/>
            <w:r>
              <w:rPr>
                <w:rFonts w:ascii="Arial" w:eastAsia="Times New Roman" w:hAnsi="Arial" w:cs="Arial"/>
                <w:lang w:eastAsia="sv-SE"/>
              </w:rPr>
              <w:t>.</w:t>
            </w:r>
          </w:p>
          <w:p w14:paraId="169378C7"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Jordart: lera eller finkornigt material.</w:t>
            </w:r>
          </w:p>
          <w:p w14:paraId="328D1946"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6A0F67FF"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6386E22E" w14:textId="77777777" w:rsidTr="008B3C80">
        <w:tc>
          <w:tcPr>
            <w:tcW w:w="2802" w:type="dxa"/>
            <w:shd w:val="clear" w:color="auto" w:fill="auto"/>
          </w:tcPr>
          <w:p w14:paraId="11ACEC49"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Lappträsk</w:t>
            </w:r>
          </w:p>
        </w:tc>
        <w:tc>
          <w:tcPr>
            <w:tcW w:w="4536" w:type="dxa"/>
          </w:tcPr>
          <w:p w14:paraId="31F16564"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1940- vet</w:t>
            </w:r>
            <w:proofErr w:type="gramEnd"/>
            <w:r>
              <w:rPr>
                <w:rFonts w:ascii="Arial" w:eastAsia="Times New Roman" w:hAnsi="Arial" w:cs="Arial"/>
                <w:lang w:eastAsia="sv-SE"/>
              </w:rPr>
              <w:t xml:space="preserve"> ej när den är avslutad.</w:t>
            </w:r>
          </w:p>
          <w:p w14:paraId="14CB8200"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5E46F737"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1A9EED3E" w14:textId="77777777" w:rsidTr="008B3C80">
        <w:tc>
          <w:tcPr>
            <w:tcW w:w="2802" w:type="dxa"/>
            <w:shd w:val="clear" w:color="auto" w:fill="auto"/>
          </w:tcPr>
          <w:p w14:paraId="489FD973"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Långträsk/Oja</w:t>
            </w:r>
          </w:p>
        </w:tc>
        <w:tc>
          <w:tcPr>
            <w:tcW w:w="4536" w:type="dxa"/>
          </w:tcPr>
          <w:p w14:paraId="3765E958"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1969-1983</w:t>
            </w:r>
            <w:proofErr w:type="gramEnd"/>
            <w:r>
              <w:rPr>
                <w:rFonts w:ascii="Arial" w:eastAsia="Times New Roman" w:hAnsi="Arial" w:cs="Arial"/>
                <w:lang w:eastAsia="sv-SE"/>
              </w:rPr>
              <w:t>.</w:t>
            </w:r>
          </w:p>
          <w:p w14:paraId="5BB5A344"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624560C9"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15E136D3" w14:textId="77777777" w:rsidTr="008B3C80">
        <w:tc>
          <w:tcPr>
            <w:tcW w:w="2802" w:type="dxa"/>
            <w:shd w:val="clear" w:color="auto" w:fill="auto"/>
          </w:tcPr>
          <w:p w14:paraId="5E001E6A" w14:textId="77777777" w:rsidR="00361F04" w:rsidRPr="00DB038C" w:rsidRDefault="00361F04" w:rsidP="008B3C80">
            <w:pPr>
              <w:spacing w:after="0" w:line="240" w:lineRule="auto"/>
              <w:ind w:left="57"/>
              <w:rPr>
                <w:rFonts w:ascii="Arial" w:eastAsia="Times New Roman" w:hAnsi="Arial" w:cs="Arial"/>
                <w:lang w:eastAsia="sv-SE"/>
              </w:rPr>
            </w:pPr>
            <w:proofErr w:type="spellStart"/>
            <w:r>
              <w:rPr>
                <w:rFonts w:ascii="Arial" w:eastAsia="Times New Roman" w:hAnsi="Arial" w:cs="Arial"/>
                <w:lang w:eastAsia="sv-SE"/>
              </w:rPr>
              <w:t>Sangijärvi</w:t>
            </w:r>
            <w:proofErr w:type="spellEnd"/>
          </w:p>
        </w:tc>
        <w:tc>
          <w:tcPr>
            <w:tcW w:w="4536" w:type="dxa"/>
          </w:tcPr>
          <w:p w14:paraId="459BBFDE"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1978- avslutad</w:t>
            </w:r>
            <w:proofErr w:type="gramEnd"/>
            <w:r>
              <w:rPr>
                <w:rFonts w:ascii="Arial" w:eastAsia="Times New Roman" w:hAnsi="Arial" w:cs="Arial"/>
                <w:lang w:eastAsia="sv-SE"/>
              </w:rPr>
              <w:t xml:space="preserve"> på 1990-talet.</w:t>
            </w:r>
          </w:p>
          <w:p w14:paraId="031C8F0E"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Jordart: Sand</w:t>
            </w:r>
          </w:p>
          <w:p w14:paraId="79A8B2AC"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57DB5F3B"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15B5EF8B" w14:textId="77777777" w:rsidTr="008B3C80">
        <w:tc>
          <w:tcPr>
            <w:tcW w:w="2802" w:type="dxa"/>
            <w:shd w:val="clear" w:color="auto" w:fill="auto"/>
          </w:tcPr>
          <w:p w14:paraId="7C00EEB3"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Seskarö</w:t>
            </w:r>
          </w:p>
        </w:tc>
        <w:tc>
          <w:tcPr>
            <w:tcW w:w="4536" w:type="dxa"/>
          </w:tcPr>
          <w:p w14:paraId="4AD2561E"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Driftperiod år 1977-slutet av 1990-talet.</w:t>
            </w:r>
          </w:p>
          <w:p w14:paraId="023E97F1"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Jordart: grusig morän</w:t>
            </w:r>
          </w:p>
          <w:p w14:paraId="3657A044"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5AAC0E85"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38030C39" w14:textId="77777777" w:rsidTr="008B3C80">
        <w:tc>
          <w:tcPr>
            <w:tcW w:w="2802" w:type="dxa"/>
            <w:shd w:val="clear" w:color="auto" w:fill="auto"/>
          </w:tcPr>
          <w:p w14:paraId="7FB35832" w14:textId="77777777" w:rsidR="00361F04" w:rsidRPr="00DB038C" w:rsidRDefault="00361F04" w:rsidP="008B3C80">
            <w:pPr>
              <w:spacing w:after="0" w:line="240" w:lineRule="auto"/>
              <w:ind w:left="57"/>
              <w:rPr>
                <w:rFonts w:ascii="Arial" w:eastAsia="Times New Roman" w:hAnsi="Arial" w:cs="Arial"/>
                <w:lang w:eastAsia="sv-SE"/>
              </w:rPr>
            </w:pPr>
            <w:proofErr w:type="spellStart"/>
            <w:r>
              <w:rPr>
                <w:rFonts w:ascii="Arial" w:eastAsia="Times New Roman" w:hAnsi="Arial" w:cs="Arial"/>
                <w:lang w:eastAsia="sv-SE"/>
              </w:rPr>
              <w:t>Mäntyvaara</w:t>
            </w:r>
            <w:proofErr w:type="spellEnd"/>
          </w:p>
        </w:tc>
        <w:tc>
          <w:tcPr>
            <w:tcW w:w="4536" w:type="dxa"/>
          </w:tcPr>
          <w:p w14:paraId="1E4B78EB"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1971-1982</w:t>
            </w:r>
            <w:proofErr w:type="gramEnd"/>
            <w:r>
              <w:rPr>
                <w:rFonts w:ascii="Arial" w:eastAsia="Times New Roman" w:hAnsi="Arial" w:cs="Arial"/>
                <w:lang w:eastAsia="sv-SE"/>
              </w:rPr>
              <w:t>.</w:t>
            </w:r>
          </w:p>
          <w:p w14:paraId="506A817F" w14:textId="77777777" w:rsidR="00361F04" w:rsidRDefault="00361F04" w:rsidP="008B3C80">
            <w:pPr>
              <w:spacing w:after="0" w:line="240" w:lineRule="auto"/>
              <w:ind w:left="57"/>
              <w:rPr>
                <w:rFonts w:ascii="Arial" w:eastAsia="Times New Roman" w:hAnsi="Arial" w:cs="Arial"/>
                <w:lang w:eastAsia="sv-SE"/>
              </w:rPr>
            </w:pPr>
          </w:p>
        </w:tc>
        <w:tc>
          <w:tcPr>
            <w:tcW w:w="1950" w:type="dxa"/>
            <w:shd w:val="clear" w:color="auto" w:fill="auto"/>
          </w:tcPr>
          <w:p w14:paraId="20F6D2D5"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r w:rsidR="00361F04" w:rsidRPr="00DB038C" w14:paraId="4FD19CA8" w14:textId="77777777" w:rsidTr="008B3C80">
        <w:tc>
          <w:tcPr>
            <w:tcW w:w="2802" w:type="dxa"/>
            <w:shd w:val="clear" w:color="auto" w:fill="auto"/>
          </w:tcPr>
          <w:p w14:paraId="67F8AE30" w14:textId="77777777" w:rsidR="00361F04" w:rsidRPr="00DB038C"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Koivumaa/</w:t>
            </w:r>
            <w:proofErr w:type="spellStart"/>
            <w:r>
              <w:rPr>
                <w:rFonts w:ascii="Arial" w:eastAsia="Times New Roman" w:hAnsi="Arial" w:cs="Arial"/>
                <w:lang w:eastAsia="sv-SE"/>
              </w:rPr>
              <w:t>Pikuvaara</w:t>
            </w:r>
            <w:proofErr w:type="spellEnd"/>
          </w:p>
        </w:tc>
        <w:tc>
          <w:tcPr>
            <w:tcW w:w="4536" w:type="dxa"/>
          </w:tcPr>
          <w:p w14:paraId="4A3F4C37"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 xml:space="preserve">Driftperiod år </w:t>
            </w:r>
            <w:proofErr w:type="gramStart"/>
            <w:r>
              <w:rPr>
                <w:rFonts w:ascii="Arial" w:eastAsia="Times New Roman" w:hAnsi="Arial" w:cs="Arial"/>
                <w:lang w:eastAsia="sv-SE"/>
              </w:rPr>
              <w:t>1969-1983</w:t>
            </w:r>
            <w:proofErr w:type="gramEnd"/>
            <w:r>
              <w:rPr>
                <w:rFonts w:ascii="Arial" w:eastAsia="Times New Roman" w:hAnsi="Arial" w:cs="Arial"/>
                <w:lang w:eastAsia="sv-SE"/>
              </w:rPr>
              <w:t>.</w:t>
            </w:r>
          </w:p>
        </w:tc>
        <w:tc>
          <w:tcPr>
            <w:tcW w:w="1950" w:type="dxa"/>
            <w:shd w:val="clear" w:color="auto" w:fill="auto"/>
          </w:tcPr>
          <w:p w14:paraId="795BBF94" w14:textId="77777777" w:rsidR="00361F04" w:rsidRDefault="00361F04" w:rsidP="008B3C80">
            <w:pPr>
              <w:spacing w:after="0" w:line="240" w:lineRule="auto"/>
              <w:ind w:left="57"/>
              <w:rPr>
                <w:rFonts w:ascii="Arial" w:eastAsia="Times New Roman" w:hAnsi="Arial" w:cs="Arial"/>
                <w:lang w:eastAsia="sv-SE"/>
              </w:rPr>
            </w:pPr>
            <w:r>
              <w:rPr>
                <w:rFonts w:ascii="Arial" w:eastAsia="Times New Roman" w:hAnsi="Arial" w:cs="Arial"/>
                <w:lang w:eastAsia="sv-SE"/>
              </w:rPr>
              <w:t>4</w:t>
            </w:r>
          </w:p>
        </w:tc>
      </w:tr>
    </w:tbl>
    <w:p w14:paraId="3773B7AB" w14:textId="77777777" w:rsidR="00361F04" w:rsidRPr="004B4396" w:rsidRDefault="00361F04" w:rsidP="00361F04">
      <w:pPr>
        <w:pStyle w:val="Ingetavstnd"/>
        <w:rPr>
          <w:sz w:val="28"/>
          <w:szCs w:val="28"/>
          <w:lang w:eastAsia="sv-SE"/>
        </w:rPr>
      </w:pPr>
    </w:p>
    <w:p w14:paraId="6D59DE67" w14:textId="77777777" w:rsidR="00C25B98" w:rsidRPr="00C25B98" w:rsidRDefault="00C25B98" w:rsidP="00361F04">
      <w:pPr>
        <w:tabs>
          <w:tab w:val="left" w:pos="0"/>
          <w:tab w:val="left" w:pos="567"/>
          <w:tab w:val="left" w:pos="1276"/>
          <w:tab w:val="left" w:pos="2552"/>
          <w:tab w:val="left" w:pos="3828"/>
          <w:tab w:val="left" w:pos="5103"/>
          <w:tab w:val="left" w:pos="6379"/>
          <w:tab w:val="right" w:pos="8364"/>
        </w:tabs>
        <w:spacing w:after="280" w:line="280" w:lineRule="atLeast"/>
        <w:ind w:left="643"/>
        <w:rPr>
          <w:rFonts w:ascii="Arial" w:eastAsia="Times New Roman" w:hAnsi="Arial" w:cs="Arial"/>
          <w:i/>
          <w:szCs w:val="20"/>
          <w:lang w:eastAsia="sv-SE"/>
        </w:rPr>
      </w:pPr>
    </w:p>
    <w:sectPr w:rsidR="00C25B98" w:rsidRPr="00C25B98">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120A3" w14:textId="77777777" w:rsidR="009D5E17" w:rsidRDefault="009D5E17" w:rsidP="00CF3380">
      <w:pPr>
        <w:spacing w:after="0" w:line="240" w:lineRule="auto"/>
      </w:pPr>
      <w:r>
        <w:separator/>
      </w:r>
    </w:p>
  </w:endnote>
  <w:endnote w:type="continuationSeparator" w:id="0">
    <w:p w14:paraId="26A15F0E" w14:textId="77777777" w:rsidR="009D5E17" w:rsidRDefault="009D5E17" w:rsidP="00CF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1398" w14:textId="77777777" w:rsidR="0079221B" w:rsidRDefault="0079221B" w:rsidP="0079221B">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6DFD8E33" w14:textId="77777777" w:rsidR="0079221B" w:rsidRDefault="0079221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3EA3" w14:textId="77777777" w:rsidR="0079221B" w:rsidRDefault="0079221B" w:rsidP="0079221B">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FA59E4">
      <w:rPr>
        <w:rStyle w:val="Sidnummer"/>
        <w:noProof/>
      </w:rPr>
      <w:t>13</w:t>
    </w:r>
    <w:r>
      <w:rPr>
        <w:rStyle w:val="Sidnummer"/>
      </w:rPr>
      <w:fldChar w:fldCharType="end"/>
    </w:r>
  </w:p>
  <w:p w14:paraId="63849648" w14:textId="77777777" w:rsidR="0079221B" w:rsidRDefault="0079221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75" w:type="dxa"/>
      <w:tblLayout w:type="fixed"/>
      <w:tblCellMar>
        <w:left w:w="71" w:type="dxa"/>
        <w:right w:w="71" w:type="dxa"/>
      </w:tblCellMar>
      <w:tblLook w:val="0000" w:firstRow="0" w:lastRow="0" w:firstColumn="0" w:lastColumn="0" w:noHBand="0" w:noVBand="0"/>
    </w:tblPr>
    <w:tblGrid>
      <w:gridCol w:w="4040"/>
      <w:gridCol w:w="2906"/>
      <w:gridCol w:w="652"/>
      <w:gridCol w:w="1077"/>
    </w:tblGrid>
    <w:tr w:rsidR="0079221B" w14:paraId="04B257EC" w14:textId="77777777" w:rsidTr="003A7313">
      <w:tblPrEx>
        <w:tblCellMar>
          <w:top w:w="0" w:type="dxa"/>
          <w:bottom w:w="0" w:type="dxa"/>
        </w:tblCellMar>
      </w:tblPrEx>
      <w:trPr>
        <w:trHeight w:hRule="exact" w:val="1079"/>
      </w:trPr>
      <w:tc>
        <w:tcPr>
          <w:tcW w:w="4040" w:type="dxa"/>
        </w:tcPr>
        <w:p w14:paraId="0FA80B44" w14:textId="77777777" w:rsidR="003A7313" w:rsidRDefault="0079221B" w:rsidP="00CF3380">
          <w:pPr>
            <w:pStyle w:val="zSidfotAdress2"/>
            <w:rPr>
              <w:sz w:val="20"/>
            </w:rPr>
          </w:pPr>
          <w:r>
            <w:rPr>
              <w:sz w:val="20"/>
            </w:rPr>
            <w:t xml:space="preserve">Fastställd av </w:t>
          </w:r>
        </w:p>
        <w:p w14:paraId="3CC4DADD" w14:textId="77777777" w:rsidR="00CF3380" w:rsidRPr="009946EB" w:rsidRDefault="0079221B" w:rsidP="00CF3380">
          <w:pPr>
            <w:pStyle w:val="zSidfotAdress2"/>
            <w:rPr>
              <w:sz w:val="20"/>
            </w:rPr>
          </w:pPr>
          <w:r>
            <w:rPr>
              <w:sz w:val="20"/>
            </w:rPr>
            <w:t xml:space="preserve">kommunfullmäktige </w:t>
          </w:r>
          <w:r w:rsidR="007F5FCA">
            <w:rPr>
              <w:sz w:val="20"/>
            </w:rPr>
            <w:t>2022-11-28</w:t>
          </w:r>
        </w:p>
        <w:p w14:paraId="670D1BBC" w14:textId="77777777" w:rsidR="0079221B" w:rsidRPr="009946EB" w:rsidRDefault="0079221B">
          <w:pPr>
            <w:pStyle w:val="zSidfotAdress2"/>
            <w:rPr>
              <w:sz w:val="20"/>
            </w:rPr>
          </w:pPr>
        </w:p>
      </w:tc>
      <w:tc>
        <w:tcPr>
          <w:tcW w:w="2906" w:type="dxa"/>
        </w:tcPr>
        <w:p w14:paraId="7CEDF820" w14:textId="77777777" w:rsidR="0079221B" w:rsidRDefault="0079221B">
          <w:pPr>
            <w:pStyle w:val="zSidfotSkvg"/>
            <w:rPr>
              <w:sz w:val="20"/>
            </w:rPr>
          </w:pPr>
        </w:p>
        <w:p w14:paraId="5054D4FE" w14:textId="77777777" w:rsidR="0079221B" w:rsidRDefault="0079221B">
          <w:pPr>
            <w:pStyle w:val="zSidfotSkvg"/>
            <w:rPr>
              <w:sz w:val="20"/>
            </w:rPr>
          </w:pPr>
        </w:p>
        <w:p w14:paraId="617BE75E" w14:textId="77777777" w:rsidR="0079221B" w:rsidRPr="009946EB" w:rsidRDefault="0079221B">
          <w:pPr>
            <w:pStyle w:val="zSidfotSkvg"/>
            <w:rPr>
              <w:sz w:val="20"/>
            </w:rPr>
          </w:pPr>
        </w:p>
      </w:tc>
      <w:tc>
        <w:tcPr>
          <w:tcW w:w="652" w:type="dxa"/>
        </w:tcPr>
        <w:p w14:paraId="6967EBD8" w14:textId="77777777" w:rsidR="0079221B" w:rsidRDefault="0079221B">
          <w:pPr>
            <w:pStyle w:val="zSidfotAdress2"/>
          </w:pPr>
        </w:p>
      </w:tc>
      <w:tc>
        <w:tcPr>
          <w:tcW w:w="1077" w:type="dxa"/>
        </w:tcPr>
        <w:p w14:paraId="52CFB07C" w14:textId="77777777" w:rsidR="0079221B" w:rsidRDefault="0079221B">
          <w:pPr>
            <w:pStyle w:val="zSwecoLogoSymbol"/>
          </w:pPr>
        </w:p>
      </w:tc>
    </w:tr>
  </w:tbl>
  <w:p w14:paraId="48E3A82A" w14:textId="77777777" w:rsidR="0079221B" w:rsidRDefault="0079221B">
    <w:pPr>
      <w:pStyle w:val="Sidfot"/>
      <w:rPr>
        <w:sz w:val="2"/>
      </w:rPr>
    </w:pPr>
    <w:r>
      <w:rPr>
        <w:sz w:val="2"/>
      </w:rPr>
      <w:fldChar w:fldCharType="begin"/>
    </w:r>
    <w:r>
      <w:rPr>
        <w:sz w:val="2"/>
      </w:rPr>
      <w:instrText xml:space="preserve">  </w:instrText>
    </w:r>
    <w:r>
      <w:rPr>
        <w:sz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71" w:type="dxa"/>
        <w:right w:w="71" w:type="dxa"/>
      </w:tblCellMar>
      <w:tblLook w:val="0000" w:firstRow="0" w:lastRow="0" w:firstColumn="0" w:lastColumn="0" w:noHBand="0" w:noVBand="0"/>
    </w:tblPr>
    <w:tblGrid>
      <w:gridCol w:w="3828"/>
      <w:gridCol w:w="3969"/>
      <w:gridCol w:w="652"/>
      <w:gridCol w:w="1077"/>
    </w:tblGrid>
    <w:tr w:rsidR="0079221B" w14:paraId="46363C48" w14:textId="77777777">
      <w:tblPrEx>
        <w:tblCellMar>
          <w:top w:w="0" w:type="dxa"/>
          <w:bottom w:w="0" w:type="dxa"/>
        </w:tblCellMar>
      </w:tblPrEx>
      <w:trPr>
        <w:trHeight w:hRule="exact" w:val="1280"/>
      </w:trPr>
      <w:tc>
        <w:tcPr>
          <w:tcW w:w="3828" w:type="dxa"/>
        </w:tcPr>
        <w:p w14:paraId="69E0E8F6" w14:textId="77777777" w:rsidR="0079221B" w:rsidRDefault="0079221B">
          <w:pPr>
            <w:pStyle w:val="Sidfotfastradavst"/>
            <w:spacing w:before="10"/>
          </w:pPr>
        </w:p>
        <w:p w14:paraId="74560BDE" w14:textId="77777777" w:rsidR="0079221B" w:rsidRDefault="0079221B">
          <w:pPr>
            <w:pStyle w:val="Sidfotfastradavst"/>
          </w:pPr>
        </w:p>
        <w:p w14:paraId="24123012" w14:textId="77777777" w:rsidR="0079221B" w:rsidRDefault="0079221B">
          <w:pPr>
            <w:pStyle w:val="Sidfotfastradavst"/>
          </w:pPr>
        </w:p>
        <w:p w14:paraId="68CAF615" w14:textId="77777777" w:rsidR="0079221B" w:rsidRDefault="0079221B">
          <w:pPr>
            <w:pStyle w:val="Sidfotfastradavst"/>
          </w:pPr>
          <w:r>
            <w:fldChar w:fldCharType="begin"/>
          </w:r>
          <w:r>
            <w:instrText xml:space="preserve"> IF </w:instrText>
          </w:r>
          <w:r>
            <w:fldChar w:fldCharType="begin"/>
          </w:r>
          <w:r>
            <w:instrText xml:space="preserve"> STYLEREF zUppdragsbenämning \* MERGEFORMAT </w:instrText>
          </w:r>
          <w:r>
            <w:fldChar w:fldCharType="separate"/>
          </w:r>
          <w:r w:rsidR="0002509C">
            <w:rPr>
              <w:b/>
              <w:bCs/>
            </w:rPr>
            <w:instrText>Fel! Använd fliken Start om du vill tillämpa zUppdragsbenämning för texten som ska visas här.</w:instrText>
          </w:r>
          <w:r>
            <w:fldChar w:fldCharType="end"/>
          </w:r>
          <w:r>
            <w:instrText>=”” ”</w:instrText>
          </w:r>
        </w:p>
        <w:p w14:paraId="4D4F71C6" w14:textId="77777777" w:rsidR="0079221B" w:rsidRDefault="0079221B">
          <w:pPr>
            <w:pStyle w:val="Sidfotfastradavst"/>
            <w:rPr>
              <w:caps/>
            </w:rPr>
          </w:pPr>
          <w:r>
            <w:instrText>” ””</w:instrText>
          </w:r>
          <w:r>
            <w:fldChar w:fldCharType="end"/>
          </w:r>
          <w:r>
            <w:rPr>
              <w:caps/>
            </w:rPr>
            <w:fldChar w:fldCharType="begin"/>
          </w:r>
          <w:r>
            <w:rPr>
              <w:caps/>
            </w:rPr>
            <w:instrText xml:space="preserve"> STYLEREF zDokumenttyp \* MERGEFORMAT </w:instrText>
          </w:r>
          <w:r>
            <w:rPr>
              <w:caps/>
            </w:rPr>
            <w:fldChar w:fldCharType="separate"/>
          </w:r>
          <w:r w:rsidR="0002509C">
            <w:rPr>
              <w:b/>
              <w:bCs/>
              <w:caps/>
            </w:rPr>
            <w:t>Fel! Använd fliken Start om du vill tillämpa zDokumenttyp för texten som ska visas här.</w:t>
          </w:r>
          <w:r>
            <w:rPr>
              <w:caps/>
            </w:rPr>
            <w:fldChar w:fldCharType="end"/>
          </w:r>
        </w:p>
        <w:p w14:paraId="7BCC9337" w14:textId="77777777" w:rsidR="0079221B" w:rsidRDefault="0079221B">
          <w:pPr>
            <w:pStyle w:val="Sidfotfastradavst"/>
          </w:pPr>
          <w:r>
            <w:fldChar w:fldCharType="begin"/>
          </w:r>
          <w:r>
            <w:instrText xml:space="preserve"> STYLEREF zDatum \* MERGEFORMAT </w:instrText>
          </w:r>
          <w:r>
            <w:fldChar w:fldCharType="separate"/>
          </w:r>
          <w:r w:rsidR="0002509C">
            <w:rPr>
              <w:b/>
              <w:bCs/>
            </w:rPr>
            <w:t>Fel! Använd fliken Start om du vill tillämpa zDatum för texten som ska visas här.</w:t>
          </w:r>
          <w:r>
            <w:fldChar w:fldCharType="end"/>
          </w:r>
        </w:p>
        <w:p w14:paraId="7238A076" w14:textId="77777777" w:rsidR="0079221B" w:rsidRDefault="0079221B">
          <w:pPr>
            <w:pStyle w:val="Sidfotfastradavst"/>
          </w:pPr>
          <w:r>
            <w:fldChar w:fldCharType="begin"/>
          </w:r>
          <w:r>
            <w:instrText xml:space="preserve"> STYLEREF zUppdragsbenämning \* MERGEFORMAT </w:instrText>
          </w:r>
          <w:r>
            <w:fldChar w:fldCharType="separate"/>
          </w:r>
          <w:r w:rsidR="0002509C">
            <w:rPr>
              <w:b/>
              <w:bCs/>
            </w:rPr>
            <w:t>Fel! Använd fliken Start om du vill tillämpa zUppdragsbenämning för texten som ska visas här.</w:t>
          </w:r>
          <w:r>
            <w:fldChar w:fldCharType="end"/>
          </w:r>
        </w:p>
      </w:tc>
      <w:tc>
        <w:tcPr>
          <w:tcW w:w="3969" w:type="dxa"/>
        </w:tcPr>
        <w:p w14:paraId="0170B5E6" w14:textId="77777777" w:rsidR="0079221B" w:rsidRDefault="0079221B">
          <w:pPr>
            <w:pStyle w:val="Sidfotfastradavst"/>
            <w:spacing w:before="90"/>
          </w:pPr>
        </w:p>
        <w:p w14:paraId="5BFEE2BD" w14:textId="77777777" w:rsidR="0079221B" w:rsidRDefault="0079221B">
          <w:pPr>
            <w:pStyle w:val="Sidfotfastradavst"/>
          </w:pPr>
        </w:p>
        <w:p w14:paraId="5C4D509D" w14:textId="77777777" w:rsidR="0079221B" w:rsidRDefault="0079221B">
          <w:pPr>
            <w:pStyle w:val="Sidfotfastradavst"/>
          </w:pPr>
        </w:p>
        <w:p w14:paraId="1D1A882E" w14:textId="77777777" w:rsidR="0079221B" w:rsidRDefault="0079221B">
          <w:pPr>
            <w:pStyle w:val="Sidfotfastradavst"/>
            <w:spacing w:after="30"/>
            <w:jc w:val="right"/>
          </w:pPr>
        </w:p>
        <w:p w14:paraId="1DE70AD4" w14:textId="77777777" w:rsidR="0079221B" w:rsidRDefault="0079221B">
          <w:pPr>
            <w:pStyle w:val="zSidfotSkvg"/>
          </w:pPr>
          <w:r>
            <w:fldChar w:fldCharType="begin"/>
          </w:r>
          <w:r>
            <w:instrText xml:space="preserve"> KEYWORDS  \* MERGEFORMAT </w:instrText>
          </w:r>
          <w:r>
            <w:fldChar w:fldCharType="end"/>
          </w:r>
        </w:p>
        <w:p w14:paraId="439730BF" w14:textId="77777777" w:rsidR="0079221B" w:rsidRDefault="0079221B">
          <w:pPr>
            <w:pStyle w:val="zSidfotSkvg"/>
          </w:pPr>
          <w:fldSimple w:instr=" FILENAME \* LOWER\p \* MERGEFORMAT ">
            <w:r w:rsidR="0002509C">
              <w:t>c:\users\sofiaros\documents\avfall\avfallsplan 2014 ny.doc</w:t>
            </w:r>
          </w:fldSimple>
        </w:p>
      </w:tc>
      <w:tc>
        <w:tcPr>
          <w:tcW w:w="652" w:type="dxa"/>
        </w:tcPr>
        <w:p w14:paraId="1A35DF0A" w14:textId="77777777" w:rsidR="0079221B" w:rsidRDefault="0079221B">
          <w:pPr>
            <w:pStyle w:val="zSidfotAdress2"/>
          </w:pPr>
        </w:p>
      </w:tc>
      <w:tc>
        <w:tcPr>
          <w:tcW w:w="1077" w:type="dxa"/>
        </w:tcPr>
        <w:p w14:paraId="1FBA3955" w14:textId="77777777" w:rsidR="0079221B" w:rsidRDefault="0079221B">
          <w:pPr>
            <w:pStyle w:val="zSwecoLogoSymbol"/>
          </w:pPr>
          <w:r>
            <w:fldChar w:fldCharType="begin"/>
          </w:r>
          <w:r>
            <w:instrText xml:space="preserve"> REF LogoSymbol  \* MERGEFORMAT </w:instrText>
          </w:r>
          <w:r>
            <w:fldChar w:fldCharType="separate"/>
          </w:r>
          <w:r w:rsidR="0002509C">
            <w:rPr>
              <w:b/>
              <w:bCs/>
            </w:rPr>
            <w:t>Fel! Hittar inte referenskälla.</w:t>
          </w:r>
          <w:r>
            <w:fldChar w:fldCharType="end"/>
          </w:r>
        </w:p>
      </w:tc>
    </w:tr>
  </w:tbl>
  <w:p w14:paraId="29B37E29" w14:textId="77777777" w:rsidR="0079221B" w:rsidRDefault="0079221B">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9C73E" w14:textId="77777777" w:rsidR="009D5E17" w:rsidRDefault="009D5E17" w:rsidP="00CF3380">
      <w:pPr>
        <w:spacing w:after="0" w:line="240" w:lineRule="auto"/>
      </w:pPr>
      <w:r>
        <w:separator/>
      </w:r>
    </w:p>
  </w:footnote>
  <w:footnote w:type="continuationSeparator" w:id="0">
    <w:p w14:paraId="01CC0A1D" w14:textId="77777777" w:rsidR="009D5E17" w:rsidRDefault="009D5E17" w:rsidP="00CF3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1D2D" w14:textId="05EBB3CC" w:rsidR="0079221B" w:rsidRPr="004B4396" w:rsidRDefault="00E560B6">
    <w:pPr>
      <w:pStyle w:val="Sidhuvud"/>
      <w:rPr>
        <w:rFonts w:ascii="Arial" w:hAnsi="Arial" w:cs="Arial"/>
        <w:sz w:val="18"/>
      </w:rPr>
    </w:pPr>
    <w:r>
      <w:rPr>
        <w:noProof/>
        <w:sz w:val="20"/>
      </w:rPr>
      <mc:AlternateContent>
        <mc:Choice Requires="wps">
          <w:drawing>
            <wp:anchor distT="0" distB="0" distL="114300" distR="114300" simplePos="0" relativeHeight="251657728" behindDoc="0" locked="0" layoutInCell="1" allowOverlap="1" wp14:anchorId="08B1D9E8" wp14:editId="1DBD6580">
              <wp:simplePos x="0" y="0"/>
              <wp:positionH relativeFrom="column">
                <wp:posOffset>-83185</wp:posOffset>
              </wp:positionH>
              <wp:positionV relativeFrom="paragraph">
                <wp:posOffset>334645</wp:posOffset>
              </wp:positionV>
              <wp:extent cx="5257800" cy="0"/>
              <wp:effectExtent l="6985" t="12700" r="12065" b="63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3647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6.35pt" to="407.4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"/>
          </w:pict>
        </mc:Fallback>
      </mc:AlternateContent>
    </w:r>
    <w:r w:rsidR="0079221B">
      <w:br/>
    </w:r>
    <w:r w:rsidR="00CF3380" w:rsidRPr="004B4396">
      <w:rPr>
        <w:rFonts w:ascii="Arial" w:hAnsi="Arial" w:cs="Arial"/>
        <w:sz w:val="18"/>
      </w:rPr>
      <w:t>AVFALLSPLAN HAPARANDA</w:t>
    </w:r>
    <w:r w:rsidR="0079221B" w:rsidRPr="004B4396">
      <w:rPr>
        <w:rFonts w:ascii="Arial" w:hAnsi="Arial" w:cs="Arial"/>
        <w:sz w:val="18"/>
      </w:rPr>
      <w:t xml:space="preserve"> KOMMUN</w:t>
    </w:r>
  </w:p>
  <w:p w14:paraId="2E6B436E" w14:textId="77777777" w:rsidR="0079221B" w:rsidRDefault="0079221B">
    <w:pPr>
      <w:pStyle w:val="Sidhuvud"/>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926D" w14:textId="77777777" w:rsidR="0079221B" w:rsidRDefault="0079221B">
    <w:pPr>
      <w:pStyle w:val="Sidfot"/>
      <w:rPr>
        <w:sz w:val="2"/>
      </w:rPr>
    </w:pPr>
  </w:p>
  <w:p w14:paraId="49A4511D" w14:textId="77777777" w:rsidR="0079221B" w:rsidRDefault="0079221B">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1" w:type="dxa"/>
        <w:right w:w="71" w:type="dxa"/>
      </w:tblCellMar>
      <w:tblLook w:val="0000" w:firstRow="0" w:lastRow="0" w:firstColumn="0" w:lastColumn="0" w:noHBand="0" w:noVBand="0"/>
    </w:tblPr>
    <w:tblGrid>
      <w:gridCol w:w="3756"/>
      <w:gridCol w:w="4820"/>
    </w:tblGrid>
    <w:tr w:rsidR="0079221B" w14:paraId="07C1ADCB" w14:textId="77777777">
      <w:tblPrEx>
        <w:tblCellMar>
          <w:top w:w="0" w:type="dxa"/>
          <w:bottom w:w="0" w:type="dxa"/>
        </w:tblCellMar>
      </w:tblPrEx>
      <w:trPr>
        <w:trHeight w:hRule="exact" w:val="1200"/>
      </w:trPr>
      <w:tc>
        <w:tcPr>
          <w:tcW w:w="3756" w:type="dxa"/>
        </w:tcPr>
        <w:p w14:paraId="6E2A4B2D" w14:textId="77777777" w:rsidR="0079221B" w:rsidRDefault="0079221B"/>
      </w:tc>
      <w:tc>
        <w:tcPr>
          <w:tcW w:w="4820" w:type="dxa"/>
        </w:tcPr>
        <w:p w14:paraId="6792DDB4" w14:textId="77777777" w:rsidR="0079221B" w:rsidRDefault="0079221B">
          <w:pPr>
            <w:spacing w:line="300" w:lineRule="exact"/>
            <w:jc w:val="right"/>
          </w:pPr>
          <w:r>
            <w:fldChar w:fldCharType="begin"/>
          </w:r>
          <w:r>
            <w:instrText xml:space="preserve"> REF LogoName  \* MERGEFORMAT </w:instrText>
          </w:r>
          <w:r>
            <w:fldChar w:fldCharType="separate"/>
          </w:r>
          <w:r w:rsidR="0002509C">
            <w:rPr>
              <w:b/>
              <w:bCs/>
            </w:rPr>
            <w:t>Fel! Hittar inte referenskälla.</w:t>
          </w:r>
          <w:r>
            <w:fldChar w:fldCharType="end"/>
          </w:r>
        </w:p>
        <w:p w14:paraId="08503303" w14:textId="77777777" w:rsidR="0079221B" w:rsidRDefault="0079221B">
          <w:pPr>
            <w:spacing w:line="300" w:lineRule="exact"/>
            <w:jc w:val="right"/>
          </w:pPr>
        </w:p>
      </w:tc>
    </w:tr>
  </w:tbl>
  <w:p w14:paraId="2C3504F6" w14:textId="77777777" w:rsidR="0079221B" w:rsidRDefault="0079221B">
    <w:pPr>
      <w:pStyle w:val="Sidfot"/>
      <w:framePr w:hSpace="142" w:wrap="around" w:vAnchor="page" w:hAnchor="page" w:x="715" w:y="12496"/>
      <w:rPr>
        <w:sz w:val="2"/>
      </w:rPr>
    </w:pPr>
    <w:r>
      <w:rPr>
        <w:sz w:val="2"/>
      </w:rPr>
      <w:object w:dxaOrig="188" w:dyaOrig="1794" w14:anchorId="30E67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118.5pt">
          <v:imagedata r:id="rId1" o:title="" croptop="-20859f"/>
        </v:shape>
        <o:OLEObject Type="Embed" ProgID="MSWordArt.2" ShapeID="_x0000_i1028" DrawAspect="Content" ObjectID="_1729514807" r:id="rId2">
          <o:FieldCodes>\s</o:FieldCodes>
        </o:OLEObject>
      </w:object>
    </w:r>
  </w:p>
  <w:p w14:paraId="090C1E66" w14:textId="77777777" w:rsidR="0079221B" w:rsidRDefault="0079221B">
    <w:pPr>
      <w:pStyle w:val="Sidhuvud"/>
    </w:pPr>
    <w:r>
      <w:fldChar w:fldCharType="begin"/>
    </w:r>
    <w:r>
      <w:instrText xml:space="preserve">  </w:instrText>
    </w:r>
    <w:r>
      <w:fldChar w:fldCharType="end"/>
    </w:r>
  </w:p>
  <w:p w14:paraId="30F6D80B" w14:textId="77777777" w:rsidR="0079221B" w:rsidRDefault="0079221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21864"/>
    <w:multiLevelType w:val="hybridMultilevel"/>
    <w:tmpl w:val="2C146106"/>
    <w:lvl w:ilvl="0" w:tplc="9BD017F4">
      <w:numFmt w:val="bullet"/>
      <w:lvlText w:val=""/>
      <w:lvlJc w:val="left"/>
      <w:pPr>
        <w:ind w:left="720" w:hanging="360"/>
      </w:pPr>
      <w:rPr>
        <w:rFonts w:ascii="Symbol" w:eastAsia="Times New Roman"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38A75F4"/>
    <w:multiLevelType w:val="hybridMultilevel"/>
    <w:tmpl w:val="10F62828"/>
    <w:lvl w:ilvl="0" w:tplc="C02030CA">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06064EC9"/>
    <w:multiLevelType w:val="hybridMultilevel"/>
    <w:tmpl w:val="7C6846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B367EC"/>
    <w:multiLevelType w:val="hybridMultilevel"/>
    <w:tmpl w:val="11B22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6DE6BA5"/>
    <w:multiLevelType w:val="hybridMultilevel"/>
    <w:tmpl w:val="B450115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172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 w15:restartNumberingAfterBreak="0">
    <w:nsid w:val="1B2B7855"/>
    <w:multiLevelType w:val="hybridMultilevel"/>
    <w:tmpl w:val="64744A62"/>
    <w:lvl w:ilvl="0" w:tplc="6E74D7C0">
      <w:numFmt w:val="bullet"/>
      <w:lvlText w:val="-"/>
      <w:lvlJc w:val="left"/>
      <w:pPr>
        <w:ind w:left="643" w:hanging="360"/>
      </w:pPr>
      <w:rPr>
        <w:rFonts w:ascii="Arial" w:eastAsia="Times New Roman" w:hAnsi="Arial" w:cs="Arial" w:hint="default"/>
      </w:rPr>
    </w:lvl>
    <w:lvl w:ilvl="1" w:tplc="041D0003" w:tentative="1">
      <w:start w:val="1"/>
      <w:numFmt w:val="bullet"/>
      <w:lvlText w:val="o"/>
      <w:lvlJc w:val="left"/>
      <w:pPr>
        <w:ind w:left="1363" w:hanging="360"/>
      </w:pPr>
      <w:rPr>
        <w:rFonts w:ascii="Courier New" w:hAnsi="Courier New" w:cs="Courier New" w:hint="default"/>
      </w:rPr>
    </w:lvl>
    <w:lvl w:ilvl="2" w:tplc="041D0005" w:tentative="1">
      <w:start w:val="1"/>
      <w:numFmt w:val="bullet"/>
      <w:lvlText w:val=""/>
      <w:lvlJc w:val="left"/>
      <w:pPr>
        <w:ind w:left="2083" w:hanging="360"/>
      </w:pPr>
      <w:rPr>
        <w:rFonts w:ascii="Wingdings" w:hAnsi="Wingdings" w:hint="default"/>
      </w:rPr>
    </w:lvl>
    <w:lvl w:ilvl="3" w:tplc="041D0001" w:tentative="1">
      <w:start w:val="1"/>
      <w:numFmt w:val="bullet"/>
      <w:lvlText w:val=""/>
      <w:lvlJc w:val="left"/>
      <w:pPr>
        <w:ind w:left="2803" w:hanging="360"/>
      </w:pPr>
      <w:rPr>
        <w:rFonts w:ascii="Symbol" w:hAnsi="Symbol" w:hint="default"/>
      </w:rPr>
    </w:lvl>
    <w:lvl w:ilvl="4" w:tplc="041D0003" w:tentative="1">
      <w:start w:val="1"/>
      <w:numFmt w:val="bullet"/>
      <w:lvlText w:val="o"/>
      <w:lvlJc w:val="left"/>
      <w:pPr>
        <w:ind w:left="3523" w:hanging="360"/>
      </w:pPr>
      <w:rPr>
        <w:rFonts w:ascii="Courier New" w:hAnsi="Courier New" w:cs="Courier New" w:hint="default"/>
      </w:rPr>
    </w:lvl>
    <w:lvl w:ilvl="5" w:tplc="041D0005" w:tentative="1">
      <w:start w:val="1"/>
      <w:numFmt w:val="bullet"/>
      <w:lvlText w:val=""/>
      <w:lvlJc w:val="left"/>
      <w:pPr>
        <w:ind w:left="4243" w:hanging="360"/>
      </w:pPr>
      <w:rPr>
        <w:rFonts w:ascii="Wingdings" w:hAnsi="Wingdings" w:hint="default"/>
      </w:rPr>
    </w:lvl>
    <w:lvl w:ilvl="6" w:tplc="041D0001" w:tentative="1">
      <w:start w:val="1"/>
      <w:numFmt w:val="bullet"/>
      <w:lvlText w:val=""/>
      <w:lvlJc w:val="left"/>
      <w:pPr>
        <w:ind w:left="4963" w:hanging="360"/>
      </w:pPr>
      <w:rPr>
        <w:rFonts w:ascii="Symbol" w:hAnsi="Symbol" w:hint="default"/>
      </w:rPr>
    </w:lvl>
    <w:lvl w:ilvl="7" w:tplc="041D0003" w:tentative="1">
      <w:start w:val="1"/>
      <w:numFmt w:val="bullet"/>
      <w:lvlText w:val="o"/>
      <w:lvlJc w:val="left"/>
      <w:pPr>
        <w:ind w:left="5683" w:hanging="360"/>
      </w:pPr>
      <w:rPr>
        <w:rFonts w:ascii="Courier New" w:hAnsi="Courier New" w:cs="Courier New" w:hint="default"/>
      </w:rPr>
    </w:lvl>
    <w:lvl w:ilvl="8" w:tplc="041D0005" w:tentative="1">
      <w:start w:val="1"/>
      <w:numFmt w:val="bullet"/>
      <w:lvlText w:val=""/>
      <w:lvlJc w:val="left"/>
      <w:pPr>
        <w:ind w:left="6403" w:hanging="360"/>
      </w:pPr>
      <w:rPr>
        <w:rFonts w:ascii="Wingdings" w:hAnsi="Wingdings" w:hint="default"/>
      </w:rPr>
    </w:lvl>
  </w:abstractNum>
  <w:abstractNum w:abstractNumId="8" w15:restartNumberingAfterBreak="0">
    <w:nsid w:val="1CF519C1"/>
    <w:multiLevelType w:val="hybridMultilevel"/>
    <w:tmpl w:val="B16CEC90"/>
    <w:lvl w:ilvl="0" w:tplc="B600B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7C328C2"/>
    <w:multiLevelType w:val="hybridMultilevel"/>
    <w:tmpl w:val="F56AAF20"/>
    <w:lvl w:ilvl="0" w:tplc="D8501640">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2F8D60FA"/>
    <w:multiLevelType w:val="hybridMultilevel"/>
    <w:tmpl w:val="B42222E8"/>
    <w:lvl w:ilvl="0" w:tplc="0FDCD29E">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15:restartNumberingAfterBreak="0">
    <w:nsid w:val="412F5CBC"/>
    <w:multiLevelType w:val="hybridMultilevel"/>
    <w:tmpl w:val="A38A7AA6"/>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27A79D0"/>
    <w:multiLevelType w:val="hybridMultilevel"/>
    <w:tmpl w:val="FBA221E4"/>
    <w:lvl w:ilvl="0" w:tplc="9DD0A36E">
      <w:start w:val="1"/>
      <w:numFmt w:val="bullet"/>
      <w:lvlText w:val=""/>
      <w:lvlJc w:val="left"/>
      <w:pPr>
        <w:tabs>
          <w:tab w:val="num" w:pos="2400"/>
        </w:tabs>
        <w:ind w:left="2400" w:hanging="360"/>
      </w:pPr>
      <w:rPr>
        <w:rFonts w:ascii="Symbol" w:hAnsi="Symbol" w:hint="default"/>
        <w:color w:val="auto"/>
      </w:rPr>
    </w:lvl>
    <w:lvl w:ilvl="1" w:tplc="041D0003" w:tentative="1">
      <w:start w:val="1"/>
      <w:numFmt w:val="bullet"/>
      <w:lvlText w:val="o"/>
      <w:lvlJc w:val="left"/>
      <w:pPr>
        <w:tabs>
          <w:tab w:val="num" w:pos="1500"/>
        </w:tabs>
        <w:ind w:left="1500" w:hanging="360"/>
      </w:pPr>
      <w:rPr>
        <w:rFonts w:ascii="Courier New" w:hAnsi="Courier New" w:cs="Courier New" w:hint="default"/>
      </w:rPr>
    </w:lvl>
    <w:lvl w:ilvl="2" w:tplc="041D0005" w:tentative="1">
      <w:start w:val="1"/>
      <w:numFmt w:val="bullet"/>
      <w:lvlText w:val=""/>
      <w:lvlJc w:val="left"/>
      <w:pPr>
        <w:tabs>
          <w:tab w:val="num" w:pos="2220"/>
        </w:tabs>
        <w:ind w:left="2220" w:hanging="360"/>
      </w:pPr>
      <w:rPr>
        <w:rFonts w:ascii="Wingdings" w:hAnsi="Wingdings" w:hint="default"/>
      </w:rPr>
    </w:lvl>
    <w:lvl w:ilvl="3" w:tplc="041D0001" w:tentative="1">
      <w:start w:val="1"/>
      <w:numFmt w:val="bullet"/>
      <w:lvlText w:val=""/>
      <w:lvlJc w:val="left"/>
      <w:pPr>
        <w:tabs>
          <w:tab w:val="num" w:pos="2940"/>
        </w:tabs>
        <w:ind w:left="2940" w:hanging="360"/>
      </w:pPr>
      <w:rPr>
        <w:rFonts w:ascii="Symbol" w:hAnsi="Symbol" w:hint="default"/>
      </w:rPr>
    </w:lvl>
    <w:lvl w:ilvl="4" w:tplc="041D0003" w:tentative="1">
      <w:start w:val="1"/>
      <w:numFmt w:val="bullet"/>
      <w:lvlText w:val="o"/>
      <w:lvlJc w:val="left"/>
      <w:pPr>
        <w:tabs>
          <w:tab w:val="num" w:pos="3660"/>
        </w:tabs>
        <w:ind w:left="3660" w:hanging="360"/>
      </w:pPr>
      <w:rPr>
        <w:rFonts w:ascii="Courier New" w:hAnsi="Courier New" w:cs="Courier New" w:hint="default"/>
      </w:rPr>
    </w:lvl>
    <w:lvl w:ilvl="5" w:tplc="041D0005" w:tentative="1">
      <w:start w:val="1"/>
      <w:numFmt w:val="bullet"/>
      <w:lvlText w:val=""/>
      <w:lvlJc w:val="left"/>
      <w:pPr>
        <w:tabs>
          <w:tab w:val="num" w:pos="4380"/>
        </w:tabs>
        <w:ind w:left="4380" w:hanging="360"/>
      </w:pPr>
      <w:rPr>
        <w:rFonts w:ascii="Wingdings" w:hAnsi="Wingdings" w:hint="default"/>
      </w:rPr>
    </w:lvl>
    <w:lvl w:ilvl="6" w:tplc="041D0001" w:tentative="1">
      <w:start w:val="1"/>
      <w:numFmt w:val="bullet"/>
      <w:lvlText w:val=""/>
      <w:lvlJc w:val="left"/>
      <w:pPr>
        <w:tabs>
          <w:tab w:val="num" w:pos="5100"/>
        </w:tabs>
        <w:ind w:left="5100" w:hanging="360"/>
      </w:pPr>
      <w:rPr>
        <w:rFonts w:ascii="Symbol" w:hAnsi="Symbol" w:hint="default"/>
      </w:rPr>
    </w:lvl>
    <w:lvl w:ilvl="7" w:tplc="041D0003" w:tentative="1">
      <w:start w:val="1"/>
      <w:numFmt w:val="bullet"/>
      <w:lvlText w:val="o"/>
      <w:lvlJc w:val="left"/>
      <w:pPr>
        <w:tabs>
          <w:tab w:val="num" w:pos="5820"/>
        </w:tabs>
        <w:ind w:left="5820" w:hanging="360"/>
      </w:pPr>
      <w:rPr>
        <w:rFonts w:ascii="Courier New" w:hAnsi="Courier New" w:cs="Courier New" w:hint="default"/>
      </w:rPr>
    </w:lvl>
    <w:lvl w:ilvl="8" w:tplc="041D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48C877BD"/>
    <w:multiLevelType w:val="hybridMultilevel"/>
    <w:tmpl w:val="D40E936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A2C4424"/>
    <w:multiLevelType w:val="hybridMultilevel"/>
    <w:tmpl w:val="96C229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DE044F6"/>
    <w:multiLevelType w:val="hybridMultilevel"/>
    <w:tmpl w:val="BA168E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E3B690C"/>
    <w:multiLevelType w:val="hybridMultilevel"/>
    <w:tmpl w:val="60F89D9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B65451"/>
    <w:multiLevelType w:val="hybridMultilevel"/>
    <w:tmpl w:val="C3368384"/>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9354C5"/>
    <w:multiLevelType w:val="hybridMultilevel"/>
    <w:tmpl w:val="A2C051F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70CC01F0"/>
    <w:multiLevelType w:val="hybridMultilevel"/>
    <w:tmpl w:val="9CBEB132"/>
    <w:lvl w:ilvl="0" w:tplc="0FFC882C">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2FD14DB"/>
    <w:multiLevelType w:val="hybridMultilevel"/>
    <w:tmpl w:val="9A6CBC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6403B94"/>
    <w:multiLevelType w:val="hybridMultilevel"/>
    <w:tmpl w:val="8CCC06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946C8C"/>
    <w:multiLevelType w:val="hybridMultilevel"/>
    <w:tmpl w:val="F6629B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8756D34"/>
    <w:multiLevelType w:val="hybridMultilevel"/>
    <w:tmpl w:val="1DE08262"/>
    <w:lvl w:ilvl="0" w:tplc="4878A94C">
      <w:start w:val="1"/>
      <w:numFmt w:val="decimal"/>
      <w:lvlText w:val="%1."/>
      <w:lvlJc w:val="left"/>
      <w:pPr>
        <w:ind w:left="36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12650319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097405670">
    <w:abstractNumId w:val="6"/>
  </w:num>
  <w:num w:numId="3" w16cid:durableId="1865943778">
    <w:abstractNumId w:val="21"/>
  </w:num>
  <w:num w:numId="4" w16cid:durableId="584219821">
    <w:abstractNumId w:val="17"/>
  </w:num>
  <w:num w:numId="5" w16cid:durableId="1005674086">
    <w:abstractNumId w:val="16"/>
  </w:num>
  <w:num w:numId="6" w16cid:durableId="793601323">
    <w:abstractNumId w:val="5"/>
  </w:num>
  <w:num w:numId="7" w16cid:durableId="32270232">
    <w:abstractNumId w:val="3"/>
  </w:num>
  <w:num w:numId="8" w16cid:durableId="2001889544">
    <w:abstractNumId w:val="12"/>
  </w:num>
  <w:num w:numId="9" w16cid:durableId="872039069">
    <w:abstractNumId w:val="13"/>
  </w:num>
  <w:num w:numId="10" w16cid:durableId="1142233398">
    <w:abstractNumId w:val="23"/>
  </w:num>
  <w:num w:numId="11" w16cid:durableId="1687058195">
    <w:abstractNumId w:val="11"/>
  </w:num>
  <w:num w:numId="12" w16cid:durableId="1417290263">
    <w:abstractNumId w:val="18"/>
  </w:num>
  <w:num w:numId="13" w16cid:durableId="108859412">
    <w:abstractNumId w:val="4"/>
  </w:num>
  <w:num w:numId="14" w16cid:durableId="1925526955">
    <w:abstractNumId w:val="7"/>
  </w:num>
  <w:num w:numId="15" w16cid:durableId="738288745">
    <w:abstractNumId w:val="8"/>
  </w:num>
  <w:num w:numId="16" w16cid:durableId="1558474959">
    <w:abstractNumId w:val="1"/>
  </w:num>
  <w:num w:numId="17" w16cid:durableId="273055347">
    <w:abstractNumId w:val="9"/>
  </w:num>
  <w:num w:numId="18" w16cid:durableId="1327594877">
    <w:abstractNumId w:val="2"/>
  </w:num>
  <w:num w:numId="19" w16cid:durableId="1760635735">
    <w:abstractNumId w:val="19"/>
  </w:num>
  <w:num w:numId="20" w16cid:durableId="1760100455">
    <w:abstractNumId w:val="10"/>
  </w:num>
  <w:num w:numId="21" w16cid:durableId="586960940">
    <w:abstractNumId w:val="22"/>
  </w:num>
  <w:num w:numId="22" w16cid:durableId="1820032077">
    <w:abstractNumId w:val="14"/>
  </w:num>
  <w:num w:numId="23" w16cid:durableId="1448311140">
    <w:abstractNumId w:val="20"/>
  </w:num>
  <w:num w:numId="24" w16cid:durableId="9579482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380"/>
    <w:rsid w:val="00000D37"/>
    <w:rsid w:val="00013A90"/>
    <w:rsid w:val="00024789"/>
    <w:rsid w:val="00024A1F"/>
    <w:rsid w:val="00024E49"/>
    <w:rsid w:val="0002509C"/>
    <w:rsid w:val="00025F8C"/>
    <w:rsid w:val="000273F0"/>
    <w:rsid w:val="00037CD4"/>
    <w:rsid w:val="00042293"/>
    <w:rsid w:val="000571A5"/>
    <w:rsid w:val="0007398D"/>
    <w:rsid w:val="00075C26"/>
    <w:rsid w:val="00092E80"/>
    <w:rsid w:val="000A495A"/>
    <w:rsid w:val="000B1196"/>
    <w:rsid w:val="000B3D36"/>
    <w:rsid w:val="000C2368"/>
    <w:rsid w:val="000C4FAB"/>
    <w:rsid w:val="000D0955"/>
    <w:rsid w:val="000F2564"/>
    <w:rsid w:val="000F3CD5"/>
    <w:rsid w:val="000F45D3"/>
    <w:rsid w:val="00104687"/>
    <w:rsid w:val="0011135E"/>
    <w:rsid w:val="00112357"/>
    <w:rsid w:val="00120DEC"/>
    <w:rsid w:val="001256C2"/>
    <w:rsid w:val="001269CD"/>
    <w:rsid w:val="00136EDC"/>
    <w:rsid w:val="001376B7"/>
    <w:rsid w:val="00141493"/>
    <w:rsid w:val="001457A0"/>
    <w:rsid w:val="00146527"/>
    <w:rsid w:val="00151AC2"/>
    <w:rsid w:val="00152031"/>
    <w:rsid w:val="00165781"/>
    <w:rsid w:val="0016692B"/>
    <w:rsid w:val="00176729"/>
    <w:rsid w:val="00181715"/>
    <w:rsid w:val="00193D75"/>
    <w:rsid w:val="001A2D35"/>
    <w:rsid w:val="001A56CB"/>
    <w:rsid w:val="001B305C"/>
    <w:rsid w:val="001B710A"/>
    <w:rsid w:val="001C1540"/>
    <w:rsid w:val="001D0AD1"/>
    <w:rsid w:val="001D0AD9"/>
    <w:rsid w:val="001D7951"/>
    <w:rsid w:val="001E26EE"/>
    <w:rsid w:val="001E2FF8"/>
    <w:rsid w:val="001E46A8"/>
    <w:rsid w:val="001E542B"/>
    <w:rsid w:val="001E693A"/>
    <w:rsid w:val="001F279F"/>
    <w:rsid w:val="00200357"/>
    <w:rsid w:val="002008DF"/>
    <w:rsid w:val="002018C0"/>
    <w:rsid w:val="002053FF"/>
    <w:rsid w:val="002105EF"/>
    <w:rsid w:val="002178B7"/>
    <w:rsid w:val="00226DD1"/>
    <w:rsid w:val="0023733D"/>
    <w:rsid w:val="00277950"/>
    <w:rsid w:val="00280E30"/>
    <w:rsid w:val="00290D60"/>
    <w:rsid w:val="002A2578"/>
    <w:rsid w:val="002A44A9"/>
    <w:rsid w:val="002C2B20"/>
    <w:rsid w:val="002D6536"/>
    <w:rsid w:val="002E50D1"/>
    <w:rsid w:val="002E524D"/>
    <w:rsid w:val="002F1BDE"/>
    <w:rsid w:val="00301BE3"/>
    <w:rsid w:val="00303A18"/>
    <w:rsid w:val="00311B8C"/>
    <w:rsid w:val="00313CF3"/>
    <w:rsid w:val="00322937"/>
    <w:rsid w:val="003438FC"/>
    <w:rsid w:val="00351977"/>
    <w:rsid w:val="0035281C"/>
    <w:rsid w:val="003563CE"/>
    <w:rsid w:val="00361F04"/>
    <w:rsid w:val="00363B81"/>
    <w:rsid w:val="00372BF3"/>
    <w:rsid w:val="00377E8C"/>
    <w:rsid w:val="003920C0"/>
    <w:rsid w:val="00392536"/>
    <w:rsid w:val="003A4738"/>
    <w:rsid w:val="003A7313"/>
    <w:rsid w:val="003B1B35"/>
    <w:rsid w:val="003B552D"/>
    <w:rsid w:val="003B767D"/>
    <w:rsid w:val="003C5A76"/>
    <w:rsid w:val="003C69D4"/>
    <w:rsid w:val="003C75C2"/>
    <w:rsid w:val="003D0516"/>
    <w:rsid w:val="003E73F1"/>
    <w:rsid w:val="003F66BA"/>
    <w:rsid w:val="004116AE"/>
    <w:rsid w:val="00416E13"/>
    <w:rsid w:val="00424A82"/>
    <w:rsid w:val="00430D65"/>
    <w:rsid w:val="004551A4"/>
    <w:rsid w:val="00475E3D"/>
    <w:rsid w:val="00476C8C"/>
    <w:rsid w:val="0048608A"/>
    <w:rsid w:val="00487718"/>
    <w:rsid w:val="0049068C"/>
    <w:rsid w:val="00491F43"/>
    <w:rsid w:val="004A1FE1"/>
    <w:rsid w:val="004A2581"/>
    <w:rsid w:val="004A3914"/>
    <w:rsid w:val="004B0F97"/>
    <w:rsid w:val="004B4396"/>
    <w:rsid w:val="004B5DAF"/>
    <w:rsid w:val="004B67E4"/>
    <w:rsid w:val="004D28E5"/>
    <w:rsid w:val="004D4686"/>
    <w:rsid w:val="004D496A"/>
    <w:rsid w:val="004D55B9"/>
    <w:rsid w:val="004E0398"/>
    <w:rsid w:val="004F3E53"/>
    <w:rsid w:val="004F7C5F"/>
    <w:rsid w:val="00516525"/>
    <w:rsid w:val="00521081"/>
    <w:rsid w:val="0052764F"/>
    <w:rsid w:val="00527651"/>
    <w:rsid w:val="00527A2C"/>
    <w:rsid w:val="00544D01"/>
    <w:rsid w:val="00546284"/>
    <w:rsid w:val="005512D9"/>
    <w:rsid w:val="005548FC"/>
    <w:rsid w:val="005568C3"/>
    <w:rsid w:val="00561C59"/>
    <w:rsid w:val="0057387C"/>
    <w:rsid w:val="00575465"/>
    <w:rsid w:val="00596E5B"/>
    <w:rsid w:val="00596FE4"/>
    <w:rsid w:val="005971FA"/>
    <w:rsid w:val="00597973"/>
    <w:rsid w:val="005A6B61"/>
    <w:rsid w:val="005B4023"/>
    <w:rsid w:val="005B6DCF"/>
    <w:rsid w:val="005C7781"/>
    <w:rsid w:val="005D2646"/>
    <w:rsid w:val="005D5028"/>
    <w:rsid w:val="005D6082"/>
    <w:rsid w:val="005D71F7"/>
    <w:rsid w:val="005E4E65"/>
    <w:rsid w:val="005E571D"/>
    <w:rsid w:val="005F36A7"/>
    <w:rsid w:val="006164CE"/>
    <w:rsid w:val="00620510"/>
    <w:rsid w:val="0062171D"/>
    <w:rsid w:val="006265FC"/>
    <w:rsid w:val="0063542D"/>
    <w:rsid w:val="00636ECC"/>
    <w:rsid w:val="00654310"/>
    <w:rsid w:val="00655862"/>
    <w:rsid w:val="0066673B"/>
    <w:rsid w:val="00674B8D"/>
    <w:rsid w:val="006829F6"/>
    <w:rsid w:val="006875DD"/>
    <w:rsid w:val="00693C1A"/>
    <w:rsid w:val="00693E7A"/>
    <w:rsid w:val="00696B5F"/>
    <w:rsid w:val="006A26E8"/>
    <w:rsid w:val="006A2ED4"/>
    <w:rsid w:val="006A56F5"/>
    <w:rsid w:val="006A7225"/>
    <w:rsid w:val="006B09C8"/>
    <w:rsid w:val="006B5739"/>
    <w:rsid w:val="006C1E2B"/>
    <w:rsid w:val="006C2BF5"/>
    <w:rsid w:val="006C2FCF"/>
    <w:rsid w:val="006D5281"/>
    <w:rsid w:val="006D62F3"/>
    <w:rsid w:val="006E3412"/>
    <w:rsid w:val="00701E1D"/>
    <w:rsid w:val="00704BD4"/>
    <w:rsid w:val="007321C7"/>
    <w:rsid w:val="00732417"/>
    <w:rsid w:val="00746F19"/>
    <w:rsid w:val="0074736E"/>
    <w:rsid w:val="00752F85"/>
    <w:rsid w:val="00753F02"/>
    <w:rsid w:val="00754C36"/>
    <w:rsid w:val="00764F68"/>
    <w:rsid w:val="0077441A"/>
    <w:rsid w:val="00774AD5"/>
    <w:rsid w:val="00784161"/>
    <w:rsid w:val="00785E62"/>
    <w:rsid w:val="00786001"/>
    <w:rsid w:val="00790760"/>
    <w:rsid w:val="007918AB"/>
    <w:rsid w:val="0079221B"/>
    <w:rsid w:val="007A2DE9"/>
    <w:rsid w:val="007A4B8A"/>
    <w:rsid w:val="007A7324"/>
    <w:rsid w:val="007A76FD"/>
    <w:rsid w:val="007D0B54"/>
    <w:rsid w:val="007E0AE2"/>
    <w:rsid w:val="007E1B69"/>
    <w:rsid w:val="007E1FA0"/>
    <w:rsid w:val="007E50D6"/>
    <w:rsid w:val="007F50A3"/>
    <w:rsid w:val="007F5FCA"/>
    <w:rsid w:val="008144CD"/>
    <w:rsid w:val="008236FF"/>
    <w:rsid w:val="00824541"/>
    <w:rsid w:val="0084291B"/>
    <w:rsid w:val="00842AB5"/>
    <w:rsid w:val="00843632"/>
    <w:rsid w:val="0086429E"/>
    <w:rsid w:val="00882321"/>
    <w:rsid w:val="00891102"/>
    <w:rsid w:val="00892D12"/>
    <w:rsid w:val="0089550E"/>
    <w:rsid w:val="008957A6"/>
    <w:rsid w:val="008965AE"/>
    <w:rsid w:val="008A289A"/>
    <w:rsid w:val="008B3C80"/>
    <w:rsid w:val="008B4AF8"/>
    <w:rsid w:val="008B55F0"/>
    <w:rsid w:val="008C662F"/>
    <w:rsid w:val="008F41FB"/>
    <w:rsid w:val="008F7EA7"/>
    <w:rsid w:val="009001E0"/>
    <w:rsid w:val="0090402D"/>
    <w:rsid w:val="00911A69"/>
    <w:rsid w:val="009131C5"/>
    <w:rsid w:val="00917C05"/>
    <w:rsid w:val="00930DBF"/>
    <w:rsid w:val="00931E8B"/>
    <w:rsid w:val="00945BE6"/>
    <w:rsid w:val="009510E4"/>
    <w:rsid w:val="00955FDC"/>
    <w:rsid w:val="0095611B"/>
    <w:rsid w:val="00957264"/>
    <w:rsid w:val="009613F1"/>
    <w:rsid w:val="00966F8F"/>
    <w:rsid w:val="0099210F"/>
    <w:rsid w:val="009946FE"/>
    <w:rsid w:val="00994E3D"/>
    <w:rsid w:val="009B0C67"/>
    <w:rsid w:val="009B18A9"/>
    <w:rsid w:val="009C24BB"/>
    <w:rsid w:val="009C2E56"/>
    <w:rsid w:val="009C5EA8"/>
    <w:rsid w:val="009C6D6F"/>
    <w:rsid w:val="009D2602"/>
    <w:rsid w:val="009D49BB"/>
    <w:rsid w:val="009D5E17"/>
    <w:rsid w:val="009E3EBC"/>
    <w:rsid w:val="009F36F8"/>
    <w:rsid w:val="009F6030"/>
    <w:rsid w:val="00A07B44"/>
    <w:rsid w:val="00A126E3"/>
    <w:rsid w:val="00A16CD8"/>
    <w:rsid w:val="00A3273F"/>
    <w:rsid w:val="00A36539"/>
    <w:rsid w:val="00A4017E"/>
    <w:rsid w:val="00A40735"/>
    <w:rsid w:val="00A40F4F"/>
    <w:rsid w:val="00A5137C"/>
    <w:rsid w:val="00A53444"/>
    <w:rsid w:val="00A61E52"/>
    <w:rsid w:val="00A824F3"/>
    <w:rsid w:val="00A847B0"/>
    <w:rsid w:val="00A85623"/>
    <w:rsid w:val="00A866E1"/>
    <w:rsid w:val="00A90B41"/>
    <w:rsid w:val="00A91B12"/>
    <w:rsid w:val="00A956E2"/>
    <w:rsid w:val="00A971FE"/>
    <w:rsid w:val="00AA0ECD"/>
    <w:rsid w:val="00AC1FA5"/>
    <w:rsid w:val="00AC6573"/>
    <w:rsid w:val="00AD558F"/>
    <w:rsid w:val="00AD67D7"/>
    <w:rsid w:val="00AD75E6"/>
    <w:rsid w:val="00AE3596"/>
    <w:rsid w:val="00AF44B7"/>
    <w:rsid w:val="00B04481"/>
    <w:rsid w:val="00B11F55"/>
    <w:rsid w:val="00B12083"/>
    <w:rsid w:val="00B156C9"/>
    <w:rsid w:val="00B2006F"/>
    <w:rsid w:val="00B20C94"/>
    <w:rsid w:val="00B42919"/>
    <w:rsid w:val="00B4708F"/>
    <w:rsid w:val="00B47DFD"/>
    <w:rsid w:val="00B511C6"/>
    <w:rsid w:val="00B82720"/>
    <w:rsid w:val="00B850C2"/>
    <w:rsid w:val="00B9691A"/>
    <w:rsid w:val="00B96D13"/>
    <w:rsid w:val="00BB0459"/>
    <w:rsid w:val="00BB33FF"/>
    <w:rsid w:val="00BC6122"/>
    <w:rsid w:val="00BC70A6"/>
    <w:rsid w:val="00BE104C"/>
    <w:rsid w:val="00BE29F4"/>
    <w:rsid w:val="00BE73CD"/>
    <w:rsid w:val="00BE79C5"/>
    <w:rsid w:val="00BF0EEE"/>
    <w:rsid w:val="00BF6F4A"/>
    <w:rsid w:val="00C02C43"/>
    <w:rsid w:val="00C051AD"/>
    <w:rsid w:val="00C1266E"/>
    <w:rsid w:val="00C12982"/>
    <w:rsid w:val="00C12E77"/>
    <w:rsid w:val="00C16606"/>
    <w:rsid w:val="00C1684F"/>
    <w:rsid w:val="00C17B38"/>
    <w:rsid w:val="00C2017C"/>
    <w:rsid w:val="00C21519"/>
    <w:rsid w:val="00C25B98"/>
    <w:rsid w:val="00C30584"/>
    <w:rsid w:val="00C41457"/>
    <w:rsid w:val="00C46138"/>
    <w:rsid w:val="00C53D99"/>
    <w:rsid w:val="00C613AF"/>
    <w:rsid w:val="00C74017"/>
    <w:rsid w:val="00C94FEE"/>
    <w:rsid w:val="00CA2C1F"/>
    <w:rsid w:val="00CA3832"/>
    <w:rsid w:val="00CA5133"/>
    <w:rsid w:val="00CB54E4"/>
    <w:rsid w:val="00CB6FDA"/>
    <w:rsid w:val="00CD5C86"/>
    <w:rsid w:val="00CE24E5"/>
    <w:rsid w:val="00CE2CF7"/>
    <w:rsid w:val="00CE6485"/>
    <w:rsid w:val="00CF3380"/>
    <w:rsid w:val="00D02A46"/>
    <w:rsid w:val="00D107C2"/>
    <w:rsid w:val="00D14717"/>
    <w:rsid w:val="00D2349F"/>
    <w:rsid w:val="00D362CD"/>
    <w:rsid w:val="00D44108"/>
    <w:rsid w:val="00D46E90"/>
    <w:rsid w:val="00D5761B"/>
    <w:rsid w:val="00D64F81"/>
    <w:rsid w:val="00D64FDC"/>
    <w:rsid w:val="00D65D7F"/>
    <w:rsid w:val="00D809DA"/>
    <w:rsid w:val="00D80F0A"/>
    <w:rsid w:val="00D90AA1"/>
    <w:rsid w:val="00DA21EA"/>
    <w:rsid w:val="00DB038C"/>
    <w:rsid w:val="00DB1DBB"/>
    <w:rsid w:val="00DB7669"/>
    <w:rsid w:val="00DC08D4"/>
    <w:rsid w:val="00DD1302"/>
    <w:rsid w:val="00DD17C8"/>
    <w:rsid w:val="00DD2FCB"/>
    <w:rsid w:val="00DE15C7"/>
    <w:rsid w:val="00DE184F"/>
    <w:rsid w:val="00E0185D"/>
    <w:rsid w:val="00E02204"/>
    <w:rsid w:val="00E0541B"/>
    <w:rsid w:val="00E11247"/>
    <w:rsid w:val="00E24920"/>
    <w:rsid w:val="00E24BF4"/>
    <w:rsid w:val="00E36BBD"/>
    <w:rsid w:val="00E408CF"/>
    <w:rsid w:val="00E44FE8"/>
    <w:rsid w:val="00E47982"/>
    <w:rsid w:val="00E560B6"/>
    <w:rsid w:val="00E6792E"/>
    <w:rsid w:val="00E77AD8"/>
    <w:rsid w:val="00E8467F"/>
    <w:rsid w:val="00E907D3"/>
    <w:rsid w:val="00E938FF"/>
    <w:rsid w:val="00EB4ECC"/>
    <w:rsid w:val="00ED01B9"/>
    <w:rsid w:val="00ED410C"/>
    <w:rsid w:val="00EE26E5"/>
    <w:rsid w:val="00EF04E2"/>
    <w:rsid w:val="00F00A46"/>
    <w:rsid w:val="00F109A3"/>
    <w:rsid w:val="00F112D9"/>
    <w:rsid w:val="00F232E1"/>
    <w:rsid w:val="00F31EE4"/>
    <w:rsid w:val="00F51FD0"/>
    <w:rsid w:val="00F529EB"/>
    <w:rsid w:val="00F6514E"/>
    <w:rsid w:val="00F66E5A"/>
    <w:rsid w:val="00F720F3"/>
    <w:rsid w:val="00F74402"/>
    <w:rsid w:val="00F75867"/>
    <w:rsid w:val="00F84A75"/>
    <w:rsid w:val="00F870EB"/>
    <w:rsid w:val="00F90293"/>
    <w:rsid w:val="00F91567"/>
    <w:rsid w:val="00F97440"/>
    <w:rsid w:val="00FA59E4"/>
    <w:rsid w:val="00FB4050"/>
    <w:rsid w:val="00FB5DA5"/>
    <w:rsid w:val="00FB7D13"/>
    <w:rsid w:val="00FC33EB"/>
    <w:rsid w:val="00FD7B89"/>
    <w:rsid w:val="00FE525D"/>
    <w:rsid w:val="00FE6F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2"/>
    </o:shapelayout>
  </w:shapeDefaults>
  <w:decimalSymbol w:val=","/>
  <w:listSeparator w:val=";"/>
  <w14:docId w14:val="15E21AC0"/>
  <w15:chartTrackingRefBased/>
  <w15:docId w15:val="{8D1379B2-469C-4DEF-A805-AA92D823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8FF"/>
    <w:pPr>
      <w:spacing w:after="200" w:line="276" w:lineRule="auto"/>
    </w:pPr>
    <w:rPr>
      <w:sz w:val="22"/>
      <w:szCs w:val="22"/>
      <w:lang w:eastAsia="en-US"/>
    </w:rPr>
  </w:style>
  <w:style w:type="paragraph" w:styleId="Rubrik1">
    <w:name w:val="heading 1"/>
    <w:basedOn w:val="Normal"/>
    <w:next w:val="Normal"/>
    <w:link w:val="Rubrik1Char"/>
    <w:uiPriority w:val="9"/>
    <w:qFormat/>
    <w:rsid w:val="00025F8C"/>
    <w:pPr>
      <w:keepNext/>
      <w:spacing w:before="240" w:after="60"/>
      <w:outlineLvl w:val="0"/>
    </w:pPr>
    <w:rPr>
      <w:rFonts w:ascii="Cambria" w:eastAsia="Times New Roman" w:hAnsi="Cambria"/>
      <w:b/>
      <w:bCs/>
      <w:kern w:val="32"/>
      <w:sz w:val="32"/>
      <w:szCs w:val="32"/>
    </w:rPr>
  </w:style>
  <w:style w:type="paragraph" w:styleId="Rubrik2">
    <w:name w:val="heading 2"/>
    <w:basedOn w:val="Normal"/>
    <w:next w:val="Normal"/>
    <w:link w:val="Rubrik2Char"/>
    <w:uiPriority w:val="9"/>
    <w:semiHidden/>
    <w:unhideWhenUsed/>
    <w:qFormat/>
    <w:rsid w:val="00BE73CD"/>
    <w:pPr>
      <w:keepNext/>
      <w:spacing w:before="240" w:after="60"/>
      <w:outlineLvl w:val="1"/>
    </w:pPr>
    <w:rPr>
      <w:rFonts w:ascii="Cambria" w:eastAsia="Times New Roman" w:hAnsi="Cambria"/>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semiHidden/>
    <w:unhideWhenUsed/>
    <w:rsid w:val="00CF3380"/>
    <w:pPr>
      <w:tabs>
        <w:tab w:val="center" w:pos="4536"/>
        <w:tab w:val="right" w:pos="9072"/>
      </w:tabs>
    </w:pPr>
  </w:style>
  <w:style w:type="character" w:customStyle="1" w:styleId="SidfotChar">
    <w:name w:val="Sidfot Char"/>
    <w:link w:val="Sidfot"/>
    <w:uiPriority w:val="99"/>
    <w:semiHidden/>
    <w:rsid w:val="00CF3380"/>
    <w:rPr>
      <w:sz w:val="22"/>
      <w:szCs w:val="22"/>
      <w:lang w:eastAsia="en-US"/>
    </w:rPr>
  </w:style>
  <w:style w:type="paragraph" w:styleId="Sidhuvud">
    <w:name w:val="header"/>
    <w:basedOn w:val="Normal"/>
    <w:link w:val="SidhuvudChar"/>
    <w:uiPriority w:val="99"/>
    <w:unhideWhenUsed/>
    <w:rsid w:val="00CF3380"/>
    <w:pPr>
      <w:tabs>
        <w:tab w:val="center" w:pos="4536"/>
        <w:tab w:val="right" w:pos="9072"/>
      </w:tabs>
    </w:pPr>
  </w:style>
  <w:style w:type="character" w:customStyle="1" w:styleId="SidhuvudChar">
    <w:name w:val="Sidhuvud Char"/>
    <w:link w:val="Sidhuvud"/>
    <w:uiPriority w:val="99"/>
    <w:rsid w:val="00CF3380"/>
    <w:rPr>
      <w:sz w:val="22"/>
      <w:szCs w:val="22"/>
      <w:lang w:eastAsia="en-US"/>
    </w:rPr>
  </w:style>
  <w:style w:type="paragraph" w:customStyle="1" w:styleId="zSidfotAdress2">
    <w:name w:val="zSidfotAdress2"/>
    <w:basedOn w:val="Sidfot"/>
    <w:rsid w:val="00CF3380"/>
    <w:pPr>
      <w:spacing w:after="0" w:line="200" w:lineRule="atLeast"/>
    </w:pPr>
    <w:rPr>
      <w:rFonts w:ascii="Arial" w:eastAsia="Times New Roman" w:hAnsi="Arial"/>
      <w:noProof/>
      <w:spacing w:val="4"/>
      <w:sz w:val="14"/>
      <w:szCs w:val="20"/>
      <w:lang w:eastAsia="sv-SE"/>
    </w:rPr>
  </w:style>
  <w:style w:type="paragraph" w:customStyle="1" w:styleId="zSidfotSkvg">
    <w:name w:val="zSidfotSökväg"/>
    <w:basedOn w:val="zSidfotAdress2"/>
    <w:rsid w:val="00CF3380"/>
    <w:pPr>
      <w:spacing w:line="140" w:lineRule="exact"/>
      <w:jc w:val="right"/>
    </w:pPr>
    <w:rPr>
      <w:sz w:val="12"/>
    </w:rPr>
  </w:style>
  <w:style w:type="paragraph" w:customStyle="1" w:styleId="Sidfotfastradavst">
    <w:name w:val="Sidfot fast radavst"/>
    <w:basedOn w:val="Sidfot"/>
    <w:rsid w:val="00CF3380"/>
    <w:pPr>
      <w:spacing w:after="0" w:line="204" w:lineRule="exact"/>
    </w:pPr>
    <w:rPr>
      <w:rFonts w:ascii="Arial" w:eastAsia="Times New Roman" w:hAnsi="Arial"/>
      <w:noProof/>
      <w:sz w:val="18"/>
      <w:szCs w:val="20"/>
      <w:lang w:eastAsia="sv-SE"/>
    </w:rPr>
  </w:style>
  <w:style w:type="paragraph" w:customStyle="1" w:styleId="zSwecoLogoSymbol">
    <w:name w:val="zSwecoLogoSymbol"/>
    <w:basedOn w:val="zSidfotAdress2"/>
    <w:rsid w:val="00CF3380"/>
    <w:pPr>
      <w:spacing w:line="1500" w:lineRule="exact"/>
    </w:pPr>
    <w:rPr>
      <w:rFonts w:ascii="Swecologotypes0" w:hAnsi="Swecologotypes0"/>
      <w:sz w:val="150"/>
    </w:rPr>
  </w:style>
  <w:style w:type="character" w:styleId="Sidnummer">
    <w:name w:val="page number"/>
    <w:rsid w:val="00CF3380"/>
  </w:style>
  <w:style w:type="paragraph" w:styleId="Ingetavstnd">
    <w:name w:val="No Spacing"/>
    <w:uiPriority w:val="1"/>
    <w:qFormat/>
    <w:rsid w:val="00E6792E"/>
    <w:rPr>
      <w:sz w:val="22"/>
      <w:szCs w:val="22"/>
      <w:lang w:eastAsia="en-US"/>
    </w:rPr>
  </w:style>
  <w:style w:type="paragraph" w:styleId="Rubrik">
    <w:name w:val="Title"/>
    <w:basedOn w:val="Normal"/>
    <w:next w:val="Normal"/>
    <w:link w:val="RubrikChar"/>
    <w:uiPriority w:val="10"/>
    <w:qFormat/>
    <w:rsid w:val="00843632"/>
    <w:pPr>
      <w:spacing w:before="240" w:after="60"/>
      <w:jc w:val="center"/>
      <w:outlineLvl w:val="0"/>
    </w:pPr>
    <w:rPr>
      <w:rFonts w:ascii="Cambria" w:eastAsia="Times New Roman" w:hAnsi="Cambria"/>
      <w:b/>
      <w:bCs/>
      <w:kern w:val="28"/>
      <w:sz w:val="32"/>
      <w:szCs w:val="32"/>
    </w:rPr>
  </w:style>
  <w:style w:type="character" w:customStyle="1" w:styleId="RubrikChar">
    <w:name w:val="Rubrik Char"/>
    <w:link w:val="Rubrik"/>
    <w:uiPriority w:val="10"/>
    <w:rsid w:val="00843632"/>
    <w:rPr>
      <w:rFonts w:ascii="Cambria" w:eastAsia="Times New Roman" w:hAnsi="Cambria" w:cs="Times New Roman"/>
      <w:b/>
      <w:bCs/>
      <w:kern w:val="28"/>
      <w:sz w:val="32"/>
      <w:szCs w:val="32"/>
      <w:lang w:eastAsia="en-US"/>
    </w:rPr>
  </w:style>
  <w:style w:type="table" w:styleId="Tabellrutnt">
    <w:name w:val="Table Grid"/>
    <w:basedOn w:val="Normaltabell"/>
    <w:uiPriority w:val="59"/>
    <w:rsid w:val="00E36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A2578"/>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A2578"/>
    <w:rPr>
      <w:rFonts w:ascii="Tahoma" w:hAnsi="Tahoma" w:cs="Tahoma"/>
      <w:sz w:val="16"/>
      <w:szCs w:val="16"/>
      <w:lang w:eastAsia="en-US"/>
    </w:rPr>
  </w:style>
  <w:style w:type="character" w:customStyle="1" w:styleId="Rubrik1Char">
    <w:name w:val="Rubrik 1 Char"/>
    <w:link w:val="Rubrik1"/>
    <w:uiPriority w:val="9"/>
    <w:rsid w:val="00025F8C"/>
    <w:rPr>
      <w:rFonts w:ascii="Cambria" w:eastAsia="Times New Roman" w:hAnsi="Cambria" w:cs="Times New Roman"/>
      <w:b/>
      <w:bCs/>
      <w:kern w:val="32"/>
      <w:sz w:val="32"/>
      <w:szCs w:val="32"/>
      <w:lang w:eastAsia="en-US"/>
    </w:rPr>
  </w:style>
  <w:style w:type="paragraph" w:styleId="Innehllsfrteckningsrubrik">
    <w:name w:val="TOC Heading"/>
    <w:basedOn w:val="Rubrik1"/>
    <w:next w:val="Normal"/>
    <w:uiPriority w:val="39"/>
    <w:semiHidden/>
    <w:unhideWhenUsed/>
    <w:qFormat/>
    <w:rsid w:val="00025F8C"/>
    <w:pPr>
      <w:keepLines/>
      <w:spacing w:before="480" w:after="0"/>
      <w:outlineLvl w:val="9"/>
    </w:pPr>
    <w:rPr>
      <w:color w:val="365F91"/>
      <w:kern w:val="0"/>
      <w:sz w:val="28"/>
      <w:szCs w:val="28"/>
      <w:lang w:eastAsia="sv-SE"/>
    </w:rPr>
  </w:style>
  <w:style w:type="paragraph" w:styleId="Innehll1">
    <w:name w:val="toc 1"/>
    <w:basedOn w:val="Normal"/>
    <w:next w:val="Normal"/>
    <w:autoRedefine/>
    <w:uiPriority w:val="39"/>
    <w:unhideWhenUsed/>
    <w:rsid w:val="00BE73CD"/>
    <w:rPr>
      <w:rFonts w:ascii="Arial" w:hAnsi="Arial" w:cs="Arial"/>
      <w:b/>
    </w:rPr>
  </w:style>
  <w:style w:type="paragraph" w:styleId="Innehll2">
    <w:name w:val="toc 2"/>
    <w:basedOn w:val="Normal"/>
    <w:next w:val="Normal"/>
    <w:autoRedefine/>
    <w:uiPriority w:val="39"/>
    <w:semiHidden/>
    <w:unhideWhenUsed/>
    <w:rsid w:val="00BE73CD"/>
    <w:pPr>
      <w:ind w:left="220"/>
    </w:pPr>
  </w:style>
  <w:style w:type="paragraph" w:styleId="Innehll3">
    <w:name w:val="toc 3"/>
    <w:basedOn w:val="Normal"/>
    <w:next w:val="Normal"/>
    <w:autoRedefine/>
    <w:uiPriority w:val="39"/>
    <w:semiHidden/>
    <w:unhideWhenUsed/>
    <w:rsid w:val="00BE73CD"/>
    <w:pPr>
      <w:ind w:left="440"/>
    </w:pPr>
  </w:style>
  <w:style w:type="paragraph" w:styleId="Innehll7">
    <w:name w:val="toc 7"/>
    <w:basedOn w:val="Normal"/>
    <w:next w:val="Normal"/>
    <w:autoRedefine/>
    <w:uiPriority w:val="39"/>
    <w:semiHidden/>
    <w:unhideWhenUsed/>
    <w:rsid w:val="00BE73CD"/>
    <w:pPr>
      <w:ind w:left="1320"/>
    </w:pPr>
  </w:style>
  <w:style w:type="character" w:styleId="Hyperlnk">
    <w:name w:val="Hyperlink"/>
    <w:uiPriority w:val="99"/>
    <w:unhideWhenUsed/>
    <w:rsid w:val="00BE73CD"/>
    <w:rPr>
      <w:color w:val="0000FF"/>
      <w:u w:val="single"/>
    </w:rPr>
  </w:style>
  <w:style w:type="paragraph" w:customStyle="1" w:styleId="Innehll">
    <w:name w:val="Innehåll"/>
    <w:basedOn w:val="Rubrik2"/>
    <w:next w:val="Normal"/>
    <w:rsid w:val="00BE73CD"/>
    <w:pPr>
      <w:tabs>
        <w:tab w:val="left" w:pos="0"/>
        <w:tab w:val="left" w:pos="567"/>
        <w:tab w:val="left" w:pos="1276"/>
        <w:tab w:val="left" w:pos="2552"/>
        <w:tab w:val="left" w:pos="3828"/>
        <w:tab w:val="left" w:pos="5103"/>
        <w:tab w:val="left" w:pos="6379"/>
        <w:tab w:val="right" w:pos="8364"/>
      </w:tabs>
      <w:spacing w:before="0" w:after="0" w:line="280" w:lineRule="atLeast"/>
      <w:ind w:left="1276" w:hanging="1276"/>
      <w:outlineLvl w:val="9"/>
    </w:pPr>
    <w:rPr>
      <w:rFonts w:ascii="Arial" w:hAnsi="Arial"/>
      <w:bCs w:val="0"/>
      <w:i w:val="0"/>
      <w:iCs w:val="0"/>
      <w:sz w:val="26"/>
      <w:szCs w:val="20"/>
      <w:lang w:eastAsia="sv-SE"/>
    </w:rPr>
  </w:style>
  <w:style w:type="character" w:customStyle="1" w:styleId="Instruktioneridoldtext">
    <w:name w:val="Instruktioner i dold text"/>
    <w:rsid w:val="00BE73CD"/>
    <w:rPr>
      <w:noProof/>
      <w:vanish/>
      <w:webHidden w:val="0"/>
      <w:color w:val="FF0000"/>
      <w:sz w:val="20"/>
      <w:specVanish w:val="0"/>
    </w:rPr>
  </w:style>
  <w:style w:type="character" w:customStyle="1" w:styleId="Rubrik2Char">
    <w:name w:val="Rubrik 2 Char"/>
    <w:link w:val="Rubrik2"/>
    <w:uiPriority w:val="9"/>
    <w:semiHidden/>
    <w:rsid w:val="00BE73CD"/>
    <w:rPr>
      <w:rFonts w:ascii="Cambria" w:eastAsia="Times New Roman" w:hAnsi="Cambria"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0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05143-BBE6-4506-A2BA-31CF56DB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3933</Words>
  <Characters>20845</Characters>
  <Application>Microsoft Office Word</Application>
  <DocSecurity>0</DocSecurity>
  <Lines>173</Lines>
  <Paragraphs>49</Paragraphs>
  <ScaleCrop>false</ScaleCrop>
  <HeadingPairs>
    <vt:vector size="2" baseType="variant">
      <vt:variant>
        <vt:lpstr>Rubrik</vt:lpstr>
      </vt:variant>
      <vt:variant>
        <vt:i4>1</vt:i4>
      </vt:variant>
    </vt:vector>
  </HeadingPairs>
  <TitlesOfParts>
    <vt:vector size="1" baseType="lpstr">
      <vt:lpstr/>
    </vt:vector>
  </TitlesOfParts>
  <Company>Haparanda Stad</Company>
  <LinksUpToDate>false</LinksUpToDate>
  <CharactersWithSpaces>24729</CharactersWithSpaces>
  <SharedDoc>false</SharedDoc>
  <HLinks>
    <vt:vector size="96" baseType="variant">
      <vt:variant>
        <vt:i4>1441848</vt:i4>
      </vt:variant>
      <vt:variant>
        <vt:i4>92</vt:i4>
      </vt:variant>
      <vt:variant>
        <vt:i4>0</vt:i4>
      </vt:variant>
      <vt:variant>
        <vt:i4>5</vt:i4>
      </vt:variant>
      <vt:variant>
        <vt:lpwstr/>
      </vt:variant>
      <vt:variant>
        <vt:lpwstr>_Toc118099899</vt:lpwstr>
      </vt:variant>
      <vt:variant>
        <vt:i4>1441848</vt:i4>
      </vt:variant>
      <vt:variant>
        <vt:i4>86</vt:i4>
      </vt:variant>
      <vt:variant>
        <vt:i4>0</vt:i4>
      </vt:variant>
      <vt:variant>
        <vt:i4>5</vt:i4>
      </vt:variant>
      <vt:variant>
        <vt:lpwstr/>
      </vt:variant>
      <vt:variant>
        <vt:lpwstr>_Toc118099898</vt:lpwstr>
      </vt:variant>
      <vt:variant>
        <vt:i4>1441848</vt:i4>
      </vt:variant>
      <vt:variant>
        <vt:i4>80</vt:i4>
      </vt:variant>
      <vt:variant>
        <vt:i4>0</vt:i4>
      </vt:variant>
      <vt:variant>
        <vt:i4>5</vt:i4>
      </vt:variant>
      <vt:variant>
        <vt:lpwstr/>
      </vt:variant>
      <vt:variant>
        <vt:lpwstr>_Toc118099897</vt:lpwstr>
      </vt:variant>
      <vt:variant>
        <vt:i4>1441848</vt:i4>
      </vt:variant>
      <vt:variant>
        <vt:i4>74</vt:i4>
      </vt:variant>
      <vt:variant>
        <vt:i4>0</vt:i4>
      </vt:variant>
      <vt:variant>
        <vt:i4>5</vt:i4>
      </vt:variant>
      <vt:variant>
        <vt:lpwstr/>
      </vt:variant>
      <vt:variant>
        <vt:lpwstr>_Toc118099896</vt:lpwstr>
      </vt:variant>
      <vt:variant>
        <vt:i4>1441848</vt:i4>
      </vt:variant>
      <vt:variant>
        <vt:i4>68</vt:i4>
      </vt:variant>
      <vt:variant>
        <vt:i4>0</vt:i4>
      </vt:variant>
      <vt:variant>
        <vt:i4>5</vt:i4>
      </vt:variant>
      <vt:variant>
        <vt:lpwstr/>
      </vt:variant>
      <vt:variant>
        <vt:lpwstr>_Toc118099895</vt:lpwstr>
      </vt:variant>
      <vt:variant>
        <vt:i4>1441848</vt:i4>
      </vt:variant>
      <vt:variant>
        <vt:i4>62</vt:i4>
      </vt:variant>
      <vt:variant>
        <vt:i4>0</vt:i4>
      </vt:variant>
      <vt:variant>
        <vt:i4>5</vt:i4>
      </vt:variant>
      <vt:variant>
        <vt:lpwstr/>
      </vt:variant>
      <vt:variant>
        <vt:lpwstr>_Toc118099894</vt:lpwstr>
      </vt:variant>
      <vt:variant>
        <vt:i4>1441848</vt:i4>
      </vt:variant>
      <vt:variant>
        <vt:i4>56</vt:i4>
      </vt:variant>
      <vt:variant>
        <vt:i4>0</vt:i4>
      </vt:variant>
      <vt:variant>
        <vt:i4>5</vt:i4>
      </vt:variant>
      <vt:variant>
        <vt:lpwstr/>
      </vt:variant>
      <vt:variant>
        <vt:lpwstr>_Toc118099893</vt:lpwstr>
      </vt:variant>
      <vt:variant>
        <vt:i4>1441848</vt:i4>
      </vt:variant>
      <vt:variant>
        <vt:i4>50</vt:i4>
      </vt:variant>
      <vt:variant>
        <vt:i4>0</vt:i4>
      </vt:variant>
      <vt:variant>
        <vt:i4>5</vt:i4>
      </vt:variant>
      <vt:variant>
        <vt:lpwstr/>
      </vt:variant>
      <vt:variant>
        <vt:lpwstr>_Toc118099892</vt:lpwstr>
      </vt:variant>
      <vt:variant>
        <vt:i4>1441848</vt:i4>
      </vt:variant>
      <vt:variant>
        <vt:i4>44</vt:i4>
      </vt:variant>
      <vt:variant>
        <vt:i4>0</vt:i4>
      </vt:variant>
      <vt:variant>
        <vt:i4>5</vt:i4>
      </vt:variant>
      <vt:variant>
        <vt:lpwstr/>
      </vt:variant>
      <vt:variant>
        <vt:lpwstr>_Toc118099891</vt:lpwstr>
      </vt:variant>
      <vt:variant>
        <vt:i4>1441848</vt:i4>
      </vt:variant>
      <vt:variant>
        <vt:i4>38</vt:i4>
      </vt:variant>
      <vt:variant>
        <vt:i4>0</vt:i4>
      </vt:variant>
      <vt:variant>
        <vt:i4>5</vt:i4>
      </vt:variant>
      <vt:variant>
        <vt:lpwstr/>
      </vt:variant>
      <vt:variant>
        <vt:lpwstr>_Toc118099890</vt:lpwstr>
      </vt:variant>
      <vt:variant>
        <vt:i4>1507384</vt:i4>
      </vt:variant>
      <vt:variant>
        <vt:i4>32</vt:i4>
      </vt:variant>
      <vt:variant>
        <vt:i4>0</vt:i4>
      </vt:variant>
      <vt:variant>
        <vt:i4>5</vt:i4>
      </vt:variant>
      <vt:variant>
        <vt:lpwstr/>
      </vt:variant>
      <vt:variant>
        <vt:lpwstr>_Toc118099889</vt:lpwstr>
      </vt:variant>
      <vt:variant>
        <vt:i4>1507384</vt:i4>
      </vt:variant>
      <vt:variant>
        <vt:i4>26</vt:i4>
      </vt:variant>
      <vt:variant>
        <vt:i4>0</vt:i4>
      </vt:variant>
      <vt:variant>
        <vt:i4>5</vt:i4>
      </vt:variant>
      <vt:variant>
        <vt:lpwstr/>
      </vt:variant>
      <vt:variant>
        <vt:lpwstr>_Toc118099888</vt:lpwstr>
      </vt:variant>
      <vt:variant>
        <vt:i4>1507384</vt:i4>
      </vt:variant>
      <vt:variant>
        <vt:i4>20</vt:i4>
      </vt:variant>
      <vt:variant>
        <vt:i4>0</vt:i4>
      </vt:variant>
      <vt:variant>
        <vt:i4>5</vt:i4>
      </vt:variant>
      <vt:variant>
        <vt:lpwstr/>
      </vt:variant>
      <vt:variant>
        <vt:lpwstr>_Toc118099887</vt:lpwstr>
      </vt:variant>
      <vt:variant>
        <vt:i4>1507384</vt:i4>
      </vt:variant>
      <vt:variant>
        <vt:i4>14</vt:i4>
      </vt:variant>
      <vt:variant>
        <vt:i4>0</vt:i4>
      </vt:variant>
      <vt:variant>
        <vt:i4>5</vt:i4>
      </vt:variant>
      <vt:variant>
        <vt:lpwstr/>
      </vt:variant>
      <vt:variant>
        <vt:lpwstr>_Toc118099886</vt:lpwstr>
      </vt:variant>
      <vt:variant>
        <vt:i4>1507384</vt:i4>
      </vt:variant>
      <vt:variant>
        <vt:i4>8</vt:i4>
      </vt:variant>
      <vt:variant>
        <vt:i4>0</vt:i4>
      </vt:variant>
      <vt:variant>
        <vt:i4>5</vt:i4>
      </vt:variant>
      <vt:variant>
        <vt:lpwstr/>
      </vt:variant>
      <vt:variant>
        <vt:lpwstr>_Toc118099885</vt:lpwstr>
      </vt:variant>
      <vt:variant>
        <vt:i4>1507384</vt:i4>
      </vt:variant>
      <vt:variant>
        <vt:i4>2</vt:i4>
      </vt:variant>
      <vt:variant>
        <vt:i4>0</vt:i4>
      </vt:variant>
      <vt:variant>
        <vt:i4>5</vt:i4>
      </vt:variant>
      <vt:variant>
        <vt:lpwstr/>
      </vt:variant>
      <vt:variant>
        <vt:lpwstr>_Toc118099884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Rosendahl</dc:creator>
  <cp:keywords/>
  <cp:lastModifiedBy>Sofia Rosendahl</cp:lastModifiedBy>
  <cp:revision>2</cp:revision>
  <cp:lastPrinted>2014-05-12T06:49:00Z</cp:lastPrinted>
  <dcterms:created xsi:type="dcterms:W3CDTF">2022-11-09T15:00:00Z</dcterms:created>
  <dcterms:modified xsi:type="dcterms:W3CDTF">2022-11-09T15:00:00Z</dcterms:modified>
</cp:coreProperties>
</file>